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749DD64" w:rsidR="79A52F8C" w:rsidRDefault="0003271C" w:rsidP="79A52F8C">
      <w:pPr>
        <w:spacing w:after="120" w:line="20" w:lineRule="atLeast"/>
        <w:contextualSpacing/>
        <w:jc w:val="center"/>
        <w:rPr>
          <w:b/>
          <w:bCs/>
          <w:color w:val="00B050"/>
          <w:sz w:val="24"/>
          <w:szCs w:val="24"/>
        </w:rPr>
      </w:pPr>
      <w:r>
        <w:rPr>
          <w:b/>
          <w:bCs/>
          <w:noProof/>
          <w:color w:val="00B050"/>
          <w:sz w:val="24"/>
          <w:szCs w:val="24"/>
        </w:rPr>
        <w:drawing>
          <wp:inline distT="0" distB="0" distL="0" distR="0" wp14:anchorId="0AEC763D" wp14:editId="67912BCA">
            <wp:extent cx="3133725" cy="1012190"/>
            <wp:effectExtent l="0" t="0" r="0" b="0"/>
            <wp:docPr id="148407030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3725" cy="1012190"/>
                    </a:xfrm>
                    <a:prstGeom prst="rect">
                      <a:avLst/>
                    </a:prstGeom>
                    <a:noFill/>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14:paraId="4D693AE5" w14:textId="77777777" w:rsidR="0003271C" w:rsidRPr="00470CA8" w:rsidRDefault="0003271C" w:rsidP="0003271C">
          <w:pPr>
            <w:tabs>
              <w:tab w:val="left" w:pos="870"/>
            </w:tabs>
            <w:spacing w:after="120" w:line="20" w:lineRule="atLeast"/>
            <w:contextualSpacing/>
            <w:rPr>
              <w:rFonts w:ascii="Calibri" w:hAnsi="Calibri" w:cs="Calibri"/>
              <w:b/>
              <w:sz w:val="24"/>
              <w:szCs w:val="24"/>
            </w:rPr>
          </w:pPr>
          <w:r w:rsidRPr="00F0499F">
            <w:rPr>
              <w:rFonts w:cstheme="minorHAnsi"/>
              <w:color w:val="00B050"/>
              <w:sz w:val="24"/>
              <w:szCs w:val="24"/>
            </w:rPr>
            <w:tab/>
          </w:r>
          <w:r w:rsidRPr="00470CA8">
            <w:rPr>
              <w:rFonts w:ascii="Calibri" w:hAnsi="Calibri" w:cs="Calibri"/>
              <w:b/>
              <w:sz w:val="24"/>
              <w:szCs w:val="24"/>
            </w:rPr>
            <w:t>Lietuvos Respublikos aplinkos ministerijos Aplinkos projektų valdymo agentūra</w:t>
          </w:r>
        </w:p>
        <w:p w14:paraId="5905524F" w14:textId="77777777" w:rsidR="0003271C" w:rsidRPr="00470CA8" w:rsidRDefault="0003271C" w:rsidP="0003271C">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4"/>
              <w:szCs w:val="24"/>
            </w:rPr>
          </w:pPr>
          <w:r w:rsidRPr="00470CA8">
            <w:rPr>
              <w:rFonts w:ascii="Calibri" w:hAnsi="Calibri" w:cs="Calibri"/>
              <w:sz w:val="24"/>
              <w:szCs w:val="24"/>
            </w:rPr>
            <w:t xml:space="preserve">Biudžetinė  įstaiga, Labdarių g. 3-102, LT-01120 Vilnius, Lietuva </w:t>
          </w:r>
        </w:p>
        <w:p w14:paraId="3C3388DA" w14:textId="77777777" w:rsidR="0003271C" w:rsidRPr="00470CA8" w:rsidRDefault="0003271C" w:rsidP="0003271C">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4"/>
              <w:szCs w:val="24"/>
            </w:rPr>
          </w:pPr>
          <w:r w:rsidRPr="00470CA8">
            <w:rPr>
              <w:rFonts w:ascii="Calibri" w:hAnsi="Calibri" w:cs="Calibri"/>
              <w:sz w:val="24"/>
              <w:szCs w:val="24"/>
            </w:rPr>
            <w:t xml:space="preserve">tel. +370 646 02 285, el. p. </w:t>
          </w:r>
          <w:hyperlink r:id="rId12" w:history="1">
            <w:r w:rsidRPr="00470CA8">
              <w:rPr>
                <w:rStyle w:val="Hipersaitas"/>
                <w:rFonts w:ascii="Calibri" w:hAnsi="Calibri" w:cs="Calibri"/>
                <w:sz w:val="24"/>
                <w:szCs w:val="24"/>
              </w:rPr>
              <w:t>apva@apva.lt</w:t>
            </w:r>
          </w:hyperlink>
          <w:r w:rsidRPr="00470CA8">
            <w:rPr>
              <w:rFonts w:ascii="Calibri" w:hAnsi="Calibri" w:cs="Calibri"/>
              <w:sz w:val="24"/>
              <w:szCs w:val="24"/>
            </w:rPr>
            <w:t xml:space="preserve"> </w:t>
          </w:r>
        </w:p>
        <w:p w14:paraId="2015D91B" w14:textId="77777777" w:rsidR="0003271C" w:rsidRPr="00F0499F" w:rsidRDefault="0003271C" w:rsidP="0003271C">
          <w:pPr>
            <w:spacing w:after="120" w:line="20" w:lineRule="atLeast"/>
            <w:contextualSpacing/>
            <w:jc w:val="center"/>
            <w:rPr>
              <w:rFonts w:cstheme="minorHAnsi"/>
              <w:color w:val="00B050"/>
              <w:sz w:val="24"/>
              <w:szCs w:val="24"/>
            </w:rPr>
          </w:pPr>
          <w:r w:rsidRPr="00470CA8">
            <w:rPr>
              <w:rFonts w:ascii="Calibri" w:hAnsi="Calibri" w:cs="Calibri"/>
              <w:sz w:val="24"/>
              <w:szCs w:val="24"/>
            </w:rPr>
            <w:t>Duomenys kaupiami ir saugomi Juridinių asmenų registre, kodas 288779560</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E2275C" w:rsidRDefault="00D526C8" w:rsidP="004E4612">
          <w:pPr>
            <w:spacing w:after="120" w:line="20" w:lineRule="atLeast"/>
            <w:ind w:left="5245"/>
            <w:contextualSpacing/>
            <w:rPr>
              <w:rFonts w:cstheme="minorHAnsi"/>
              <w:sz w:val="24"/>
              <w:szCs w:val="24"/>
            </w:rPr>
          </w:pPr>
          <w:r w:rsidRPr="00E2275C">
            <w:rPr>
              <w:rFonts w:cstheme="minorHAnsi"/>
              <w:sz w:val="24"/>
              <w:szCs w:val="24"/>
            </w:rPr>
            <w:t xml:space="preserve">PATVIRTINTA </w:t>
          </w:r>
        </w:p>
        <w:p w14:paraId="1580ED72" w14:textId="2FC40645" w:rsidR="001C24BC" w:rsidRPr="00E2275C" w:rsidRDefault="00A71FDE" w:rsidP="004E4612">
          <w:pPr>
            <w:spacing w:after="120" w:line="20" w:lineRule="atLeast"/>
            <w:ind w:left="5245"/>
            <w:contextualSpacing/>
            <w:rPr>
              <w:rFonts w:cstheme="minorHAnsi"/>
              <w:color w:val="00B050"/>
              <w:sz w:val="24"/>
              <w:szCs w:val="24"/>
            </w:rPr>
          </w:pPr>
          <w:r w:rsidRPr="00E2275C">
            <w:rPr>
              <w:rFonts w:cstheme="minorHAnsi"/>
              <w:sz w:val="24"/>
              <w:szCs w:val="24"/>
            </w:rPr>
            <w:t>Savanoriško darbuotojų sveikatos draudimo paslaugų</w:t>
          </w:r>
          <w:r w:rsidR="0003271C" w:rsidRPr="00E2275C">
            <w:rPr>
              <w:rFonts w:cstheme="minorHAnsi"/>
              <w:sz w:val="24"/>
              <w:szCs w:val="24"/>
            </w:rPr>
            <w:t xml:space="preserve"> viešojo pirkimo komisijos 202</w:t>
          </w:r>
          <w:r w:rsidRPr="00E2275C">
            <w:rPr>
              <w:rFonts w:cstheme="minorHAnsi"/>
              <w:sz w:val="24"/>
              <w:szCs w:val="24"/>
            </w:rPr>
            <w:t>6</w:t>
          </w:r>
          <w:r w:rsidR="0003271C" w:rsidRPr="00E2275C">
            <w:rPr>
              <w:rFonts w:cstheme="minorHAnsi"/>
              <w:sz w:val="24"/>
              <w:szCs w:val="24"/>
            </w:rPr>
            <w:t>-0</w:t>
          </w:r>
          <w:r w:rsidRPr="00E2275C">
            <w:rPr>
              <w:rFonts w:cstheme="minorHAnsi"/>
              <w:sz w:val="24"/>
              <w:szCs w:val="24"/>
            </w:rPr>
            <w:t>2</w:t>
          </w:r>
          <w:r w:rsidR="0003271C" w:rsidRPr="00E2275C">
            <w:rPr>
              <w:rFonts w:cstheme="minorHAnsi"/>
              <w:sz w:val="24"/>
              <w:szCs w:val="24"/>
            </w:rPr>
            <w:t>-</w:t>
          </w:r>
          <w:r w:rsidR="00E2275C" w:rsidRPr="00E2275C">
            <w:rPr>
              <w:rFonts w:cstheme="minorHAnsi"/>
              <w:sz w:val="24"/>
              <w:szCs w:val="24"/>
            </w:rPr>
            <w:t>12</w:t>
          </w:r>
          <w:r w:rsidR="0003271C" w:rsidRPr="00E2275C">
            <w:rPr>
              <w:rFonts w:cstheme="minorHAnsi"/>
              <w:sz w:val="24"/>
              <w:szCs w:val="24"/>
            </w:rPr>
            <w:t xml:space="preserve"> posėdžio protokolu Nr. U1-</w:t>
          </w:r>
          <w:r w:rsidR="00E2275C" w:rsidRPr="00E2275C">
            <w:rPr>
              <w:rFonts w:cstheme="minorHAnsi"/>
              <w:sz w:val="24"/>
              <w:szCs w:val="24"/>
            </w:rPr>
            <w:t>70</w:t>
          </w:r>
        </w:p>
        <w:p w14:paraId="47810894" w14:textId="77777777" w:rsidR="00D53BF4" w:rsidRPr="00F0499F" w:rsidRDefault="00D53BF4" w:rsidP="004E4612">
          <w:pPr>
            <w:spacing w:after="120" w:line="20" w:lineRule="atLeast"/>
            <w:ind w:left="5245"/>
            <w:contextualSpacing/>
            <w:rPr>
              <w:rFonts w:cstheme="minorHAnsi"/>
              <w:sz w:val="24"/>
              <w:szCs w:val="24"/>
            </w:rPr>
          </w:pPr>
          <w:r w:rsidRPr="00E2275C">
            <w:rPr>
              <w:rFonts w:cstheme="minorHAnsi"/>
              <w:sz w:val="24"/>
              <w:szCs w:val="24"/>
            </w:rPr>
            <w:t>PAKEITIMAI PATVIRTINTI:</w:t>
          </w:r>
          <w:r w:rsidRPr="00F0499F">
            <w:rPr>
              <w:rFonts w:cstheme="minorHAnsi"/>
              <w:sz w:val="24"/>
              <w:szCs w:val="24"/>
            </w:rPr>
            <w:t xml:space="preserve"> </w:t>
          </w:r>
        </w:p>
        <w:p w14:paraId="54DCAA0C" w14:textId="02D16DA2" w:rsidR="00D53BF4" w:rsidRPr="009F3F84" w:rsidRDefault="00D53BF4" w:rsidP="004E4612">
          <w:pPr>
            <w:spacing w:after="120" w:line="20" w:lineRule="atLeast"/>
            <w:ind w:left="5245"/>
            <w:contextualSpacing/>
            <w:rPr>
              <w:rFonts w:cstheme="minorHAnsi"/>
              <w:sz w:val="24"/>
              <w:szCs w:val="24"/>
            </w:rPr>
          </w:pPr>
          <w:r w:rsidRPr="009F3F84">
            <w:rPr>
              <w:rFonts w:cstheme="minorHAnsi"/>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46AA35C" w:rsidR="00D526C8" w:rsidRPr="00083771" w:rsidRDefault="007A130B" w:rsidP="004E4612">
          <w:pPr>
            <w:spacing w:after="120" w:line="20" w:lineRule="atLeast"/>
            <w:contextualSpacing/>
            <w:jc w:val="center"/>
            <w:rPr>
              <w:rFonts w:cstheme="minorHAnsi"/>
              <w:b/>
              <w:bCs/>
              <w:sz w:val="28"/>
              <w:szCs w:val="28"/>
            </w:rPr>
          </w:pPr>
          <w:r w:rsidRPr="00083771">
            <w:rPr>
              <w:rFonts w:cstheme="minorHAnsi"/>
              <w:b/>
              <w:bCs/>
              <w:sz w:val="28"/>
              <w:szCs w:val="28"/>
            </w:rPr>
            <w:t xml:space="preserve">TARPTAUTINIO </w:t>
          </w:r>
          <w:r w:rsidR="00D526C8" w:rsidRPr="00083771">
            <w:rPr>
              <w:rFonts w:cstheme="minorHAnsi"/>
              <w:b/>
              <w:bCs/>
              <w:sz w:val="28"/>
              <w:szCs w:val="28"/>
            </w:rPr>
            <w:t>VIEŠOJO PIRKIMO „</w:t>
          </w:r>
          <w:r w:rsidR="00083771" w:rsidRPr="00083771">
            <w:rPr>
              <w:rFonts w:cstheme="minorHAnsi"/>
              <w:b/>
              <w:bCs/>
              <w:sz w:val="28"/>
              <w:szCs w:val="28"/>
            </w:rPr>
            <w:t>SAVANORIŠKO DARBUOTOJŲ SVEIKATOS DRAUDIMO PASLAUGOS</w:t>
          </w:r>
          <w:r w:rsidR="00D526C8" w:rsidRPr="00083771">
            <w:rPr>
              <w:rFonts w:cstheme="minorHAnsi"/>
              <w:b/>
              <w:bCs/>
              <w:sz w:val="28"/>
              <w:szCs w:val="28"/>
            </w:rPr>
            <w:t>“</w:t>
          </w:r>
        </w:p>
        <w:p w14:paraId="18ACC6AD" w14:textId="36F8ED8B"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67D34D7E" w14:textId="36D4BF9A" w:rsidR="00D53BF4" w:rsidRPr="00083771" w:rsidRDefault="00D53BF4" w:rsidP="004E4612">
          <w:pPr>
            <w:spacing w:after="120" w:line="20" w:lineRule="atLeast"/>
            <w:contextualSpacing/>
            <w:jc w:val="center"/>
            <w:rPr>
              <w:rFonts w:cstheme="minorHAnsi"/>
              <w:b/>
              <w:bCs/>
              <w:sz w:val="28"/>
              <w:szCs w:val="28"/>
            </w:rPr>
          </w:pPr>
          <w:r w:rsidRPr="00083771">
            <w:rPr>
              <w:rFonts w:cstheme="minorHAnsi"/>
              <w:b/>
              <w:bCs/>
              <w:sz w:val="28"/>
              <w:szCs w:val="28"/>
            </w:rPr>
            <w:t>V</w:t>
          </w:r>
          <w:r w:rsidR="00755F3B" w:rsidRPr="00083771">
            <w:rPr>
              <w:rFonts w:cstheme="minorHAnsi"/>
              <w:b/>
              <w:bCs/>
              <w:sz w:val="28"/>
              <w:szCs w:val="28"/>
            </w:rPr>
            <w:t>ersija</w:t>
          </w:r>
          <w:r w:rsidRPr="00083771">
            <w:rPr>
              <w:rFonts w:cstheme="minorHAnsi"/>
              <w:b/>
              <w:bCs/>
              <w:sz w:val="28"/>
              <w:szCs w:val="28"/>
            </w:rPr>
            <w:t xml:space="preserve"> Nr. </w:t>
          </w:r>
          <w:r w:rsidR="00083771" w:rsidRPr="00083771">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Pr="007D3FB6" w:rsidRDefault="001C24BC" w:rsidP="007E0A9D">
              <w:pPr>
                <w:pStyle w:val="Turinys1"/>
                <w:rPr>
                  <w:noProof/>
                  <w:sz w:val="22"/>
                  <w:szCs w:val="22"/>
                  <w:lang w:val="en-US" w:eastAsia="en-US"/>
                </w:rPr>
              </w:pPr>
              <w:r w:rsidRPr="00874A1A">
                <w:rPr>
                  <w:rFonts w:cstheme="minorHAnsi"/>
                  <w:color w:val="2B579A"/>
                  <w:highlight w:val="yellow"/>
                  <w:shd w:val="clear" w:color="auto" w:fill="E6E6E6"/>
                </w:rPr>
                <w:fldChar w:fldCharType="begin"/>
              </w:r>
              <w:r w:rsidRPr="00874A1A">
                <w:rPr>
                  <w:rFonts w:cstheme="minorHAnsi"/>
                  <w:highlight w:val="yellow"/>
                </w:rPr>
                <w:instrText xml:space="preserve"> TOC \o "1-3" \h \z \u </w:instrText>
              </w:r>
              <w:r w:rsidRPr="00874A1A">
                <w:rPr>
                  <w:rFonts w:cstheme="minorHAnsi"/>
                  <w:color w:val="2B579A"/>
                  <w:highlight w:val="yellow"/>
                  <w:shd w:val="clear" w:color="auto" w:fill="E6E6E6"/>
                </w:rPr>
                <w:fldChar w:fldCharType="separate"/>
              </w:r>
              <w:hyperlink w:anchor="_Toc126333928" w:history="1">
                <w:r w:rsidR="0074475B" w:rsidRPr="007D3FB6">
                  <w:rPr>
                    <w:rStyle w:val="Hipersaitas"/>
                    <w:rFonts w:cstheme="minorHAnsi"/>
                    <w:noProof/>
                  </w:rPr>
                  <w:t>1.</w:t>
                </w:r>
                <w:r w:rsidR="0074475B" w:rsidRPr="007D3FB6">
                  <w:rPr>
                    <w:noProof/>
                    <w:sz w:val="22"/>
                    <w:szCs w:val="22"/>
                    <w:lang w:val="en-US" w:eastAsia="en-US"/>
                  </w:rPr>
                  <w:tab/>
                </w:r>
                <w:r w:rsidR="0074475B" w:rsidRPr="007D3FB6">
                  <w:rPr>
                    <w:rStyle w:val="Hipersaitas"/>
                    <w:rFonts w:cstheme="minorHAnsi"/>
                    <w:noProof/>
                  </w:rPr>
                  <w:t>Bendra informacija</w:t>
                </w:r>
                <w:r w:rsidR="0074475B" w:rsidRPr="007D3FB6">
                  <w:rPr>
                    <w:noProof/>
                    <w:webHidden/>
                  </w:rPr>
                  <w:tab/>
                </w:r>
                <w:r w:rsidR="0074475B" w:rsidRPr="007D3FB6">
                  <w:rPr>
                    <w:noProof/>
                    <w:webHidden/>
                  </w:rPr>
                  <w:fldChar w:fldCharType="begin"/>
                </w:r>
                <w:r w:rsidR="0074475B" w:rsidRPr="007D3FB6">
                  <w:rPr>
                    <w:noProof/>
                    <w:webHidden/>
                  </w:rPr>
                  <w:instrText xml:space="preserve"> PAGEREF _Toc126333928 \h </w:instrText>
                </w:r>
                <w:r w:rsidR="0074475B" w:rsidRPr="007D3FB6">
                  <w:rPr>
                    <w:noProof/>
                    <w:webHidden/>
                  </w:rPr>
                </w:r>
                <w:r w:rsidR="0074475B" w:rsidRPr="007D3FB6">
                  <w:rPr>
                    <w:noProof/>
                    <w:webHidden/>
                  </w:rPr>
                  <w:fldChar w:fldCharType="separate"/>
                </w:r>
                <w:r w:rsidR="001D414C" w:rsidRPr="007D3FB6">
                  <w:rPr>
                    <w:noProof/>
                    <w:webHidden/>
                  </w:rPr>
                  <w:t>2</w:t>
                </w:r>
                <w:r w:rsidR="0074475B" w:rsidRPr="007D3FB6">
                  <w:rPr>
                    <w:noProof/>
                    <w:webHidden/>
                  </w:rPr>
                  <w:fldChar w:fldCharType="end"/>
                </w:r>
              </w:hyperlink>
            </w:p>
            <w:p w14:paraId="72F5B133" w14:textId="48F2A893" w:rsidR="0074475B" w:rsidRPr="007D3FB6" w:rsidRDefault="0074475B" w:rsidP="007E0A9D">
              <w:pPr>
                <w:pStyle w:val="Turinys1"/>
                <w:rPr>
                  <w:noProof/>
                  <w:sz w:val="22"/>
                  <w:szCs w:val="22"/>
                  <w:lang w:val="en-US" w:eastAsia="en-US"/>
                </w:rPr>
              </w:pPr>
              <w:hyperlink w:anchor="_Toc126333929" w:history="1">
                <w:r w:rsidRPr="007D3FB6">
                  <w:rPr>
                    <w:rStyle w:val="Hipersaitas"/>
                    <w:rFonts w:ascii="Calibri" w:hAnsi="Calibri" w:cs="Calibri"/>
                    <w:noProof/>
                  </w:rPr>
                  <w:t>2</w:t>
                </w:r>
                <w:r w:rsidRPr="007D3FB6">
                  <w:rPr>
                    <w:rStyle w:val="Hipersaitas"/>
                    <w:noProof/>
                  </w:rPr>
                  <w:t xml:space="preserve">. </w:t>
                </w:r>
                <w:r w:rsidR="007E0A9D" w:rsidRPr="007D3FB6">
                  <w:rPr>
                    <w:rStyle w:val="Hipersaitas"/>
                    <w:noProof/>
                  </w:rPr>
                  <w:t xml:space="preserve"> </w:t>
                </w:r>
                <w:r w:rsidRPr="007D3FB6">
                  <w:rPr>
                    <w:rStyle w:val="Hipersaitas"/>
                    <w:rFonts w:cstheme="minorHAnsi"/>
                    <w:noProof/>
                  </w:rPr>
                  <w:t>Pirkimo objektas</w:t>
                </w:r>
                <w:r w:rsidRPr="007D3FB6">
                  <w:rPr>
                    <w:noProof/>
                    <w:webHidden/>
                  </w:rPr>
                  <w:tab/>
                </w:r>
                <w:r w:rsidR="007D3FB6" w:rsidRPr="007D3FB6">
                  <w:rPr>
                    <w:noProof/>
                    <w:webHidden/>
                  </w:rPr>
                  <w:t>2</w:t>
                </w:r>
              </w:hyperlink>
            </w:p>
            <w:p w14:paraId="569BF15B" w14:textId="6A08F1EF" w:rsidR="0074475B" w:rsidRPr="007D3FB6" w:rsidRDefault="0074475B" w:rsidP="007E0A9D">
              <w:pPr>
                <w:pStyle w:val="Turinys1"/>
                <w:rPr>
                  <w:noProof/>
                  <w:sz w:val="22"/>
                  <w:szCs w:val="22"/>
                  <w:lang w:val="en-US" w:eastAsia="en-US"/>
                </w:rPr>
              </w:pPr>
              <w:hyperlink w:anchor="_Toc126333930" w:history="1">
                <w:r w:rsidRPr="007D3FB6">
                  <w:rPr>
                    <w:rStyle w:val="Hipersaitas"/>
                    <w:rFonts w:cstheme="minorHAnsi"/>
                    <w:noProof/>
                  </w:rPr>
                  <w:t xml:space="preserve">3. </w:t>
                </w:r>
                <w:r w:rsidR="007E0A9D" w:rsidRPr="007D3FB6">
                  <w:rPr>
                    <w:rStyle w:val="Hipersaitas"/>
                    <w:rFonts w:cstheme="minorHAnsi"/>
                    <w:noProof/>
                  </w:rPr>
                  <w:t xml:space="preserve"> </w:t>
                </w:r>
                <w:r w:rsidRPr="007D3FB6">
                  <w:rPr>
                    <w:rStyle w:val="Hipersaitas"/>
                    <w:rFonts w:cstheme="minorHAnsi"/>
                    <w:noProof/>
                  </w:rPr>
                  <w:t>Susitikimai su tiekėjais ir objekto apžiūra</w:t>
                </w:r>
                <w:r w:rsidRPr="007D3FB6">
                  <w:rPr>
                    <w:noProof/>
                    <w:webHidden/>
                  </w:rPr>
                  <w:tab/>
                </w:r>
                <w:r w:rsidR="007D3FB6" w:rsidRPr="007D3FB6">
                  <w:rPr>
                    <w:noProof/>
                    <w:webHidden/>
                  </w:rPr>
                  <w:t>2</w:t>
                </w:r>
              </w:hyperlink>
            </w:p>
            <w:p w14:paraId="37870567" w14:textId="60CE31BC" w:rsidR="0074475B" w:rsidRPr="007D3FB6" w:rsidRDefault="0074475B" w:rsidP="007E0A9D">
              <w:pPr>
                <w:pStyle w:val="Turinys1"/>
                <w:rPr>
                  <w:noProof/>
                  <w:sz w:val="22"/>
                  <w:szCs w:val="22"/>
                  <w:lang w:val="en-US" w:eastAsia="en-US"/>
                </w:rPr>
              </w:pPr>
              <w:hyperlink w:anchor="_Toc126333931" w:history="1">
                <w:r w:rsidRPr="007D3FB6">
                  <w:rPr>
                    <w:rStyle w:val="Hipersaitas"/>
                    <w:rFonts w:cstheme="majorHAnsi"/>
                    <w:noProof/>
                  </w:rPr>
                  <w:t xml:space="preserve">4. </w:t>
                </w:r>
                <w:r w:rsidR="007E0A9D" w:rsidRPr="007D3FB6">
                  <w:rPr>
                    <w:rStyle w:val="Hipersaitas"/>
                    <w:rFonts w:cstheme="majorHAnsi"/>
                    <w:noProof/>
                  </w:rPr>
                  <w:t xml:space="preserve"> </w:t>
                </w:r>
                <w:r w:rsidRPr="007D3FB6">
                  <w:rPr>
                    <w:rStyle w:val="Hipersaitas"/>
                    <w:rFonts w:cstheme="minorHAnsi"/>
                    <w:noProof/>
                  </w:rPr>
                  <w:t>Tiekėjų pašalinimo pagrindai ir kvalifikacijos reikalavimai</w:t>
                </w:r>
                <w:r w:rsidRPr="007D3FB6">
                  <w:rPr>
                    <w:noProof/>
                    <w:webHidden/>
                  </w:rPr>
                  <w:tab/>
                </w:r>
                <w:r w:rsidR="007D3FB6" w:rsidRPr="007D3FB6">
                  <w:rPr>
                    <w:noProof/>
                    <w:webHidden/>
                  </w:rPr>
                  <w:t>3</w:t>
                </w:r>
              </w:hyperlink>
            </w:p>
            <w:p w14:paraId="51E715FC" w14:textId="5F8F021A" w:rsidR="0074475B" w:rsidRPr="007D3FB6" w:rsidRDefault="0074475B" w:rsidP="007E0A9D">
              <w:pPr>
                <w:pStyle w:val="Turinys1"/>
                <w:rPr>
                  <w:noProof/>
                  <w:sz w:val="22"/>
                  <w:szCs w:val="22"/>
                  <w:lang w:val="en-US" w:eastAsia="en-US"/>
                </w:rPr>
              </w:pPr>
              <w:hyperlink w:anchor="_Toc126333932" w:history="1">
                <w:r w:rsidRPr="007D3FB6">
                  <w:rPr>
                    <w:rStyle w:val="Hipersaitas"/>
                    <w:rFonts w:cstheme="minorHAnsi"/>
                    <w:noProof/>
                  </w:rPr>
                  <w:t xml:space="preserve">5.  </w:t>
                </w:r>
                <w:r w:rsidRPr="007D3FB6">
                  <w:rPr>
                    <w:rStyle w:val="Hipersaitas"/>
                    <w:rFonts w:ascii="Calibri" w:hAnsi="Calibri" w:cs="Calibri"/>
                    <w:noProof/>
                  </w:rPr>
                  <w:t>Reikalavimai, susiję su nacionaliniu saugumu</w:t>
                </w:r>
                <w:r w:rsidRPr="007D3FB6">
                  <w:rPr>
                    <w:noProof/>
                    <w:webHidden/>
                  </w:rPr>
                  <w:tab/>
                </w:r>
                <w:r w:rsidR="007D3FB6" w:rsidRPr="007D3FB6">
                  <w:rPr>
                    <w:noProof/>
                    <w:webHidden/>
                  </w:rPr>
                  <w:t>3</w:t>
                </w:r>
              </w:hyperlink>
            </w:p>
            <w:p w14:paraId="29434F06" w14:textId="0A7CC6D4" w:rsidR="0074475B" w:rsidRPr="007D3FB6" w:rsidRDefault="0074475B" w:rsidP="007E0A9D">
              <w:pPr>
                <w:pStyle w:val="Turinys1"/>
                <w:rPr>
                  <w:noProof/>
                  <w:sz w:val="22"/>
                  <w:szCs w:val="22"/>
                  <w:lang w:val="en-US" w:eastAsia="en-US"/>
                </w:rPr>
              </w:pPr>
              <w:hyperlink w:anchor="_Toc126333933" w:history="1">
                <w:r w:rsidRPr="007D3FB6">
                  <w:rPr>
                    <w:rStyle w:val="Hipersaitas"/>
                    <w:noProof/>
                  </w:rPr>
                  <w:t>6.  Specialieji reikalavimai pasiūlymų rengimui ir pateikimui</w:t>
                </w:r>
                <w:r w:rsidRPr="007D3FB6">
                  <w:rPr>
                    <w:noProof/>
                    <w:webHidden/>
                  </w:rPr>
                  <w:tab/>
                </w:r>
                <w:r w:rsidR="007D3FB6" w:rsidRPr="007D3FB6">
                  <w:rPr>
                    <w:noProof/>
                    <w:webHidden/>
                  </w:rPr>
                  <w:t>3</w:t>
                </w:r>
              </w:hyperlink>
            </w:p>
            <w:p w14:paraId="163B50EE" w14:textId="2728CDDD" w:rsidR="0074475B" w:rsidRPr="007D3FB6" w:rsidRDefault="0074475B" w:rsidP="007E0A9D">
              <w:pPr>
                <w:pStyle w:val="Turinys1"/>
                <w:rPr>
                  <w:noProof/>
                  <w:sz w:val="22"/>
                  <w:szCs w:val="22"/>
                  <w:lang w:val="en-US" w:eastAsia="en-US"/>
                </w:rPr>
              </w:pPr>
              <w:hyperlink w:anchor="_Toc126333934" w:history="1">
                <w:r w:rsidRPr="007D3FB6">
                  <w:rPr>
                    <w:rStyle w:val="Hipersaitas"/>
                    <w:rFonts w:eastAsia="Calibri" w:cstheme="minorHAnsi"/>
                    <w:noProof/>
                  </w:rPr>
                  <w:t>7.</w:t>
                </w:r>
                <w:r w:rsidRPr="007D3FB6">
                  <w:rPr>
                    <w:noProof/>
                    <w:sz w:val="22"/>
                    <w:szCs w:val="22"/>
                    <w:lang w:val="en-US" w:eastAsia="en-US"/>
                  </w:rPr>
                  <w:tab/>
                </w:r>
                <w:r w:rsidRPr="007D3FB6">
                  <w:rPr>
                    <w:rStyle w:val="Hipersaitas"/>
                    <w:rFonts w:cstheme="minorHAnsi"/>
                    <w:noProof/>
                  </w:rPr>
                  <w:t>Pasiūlymo galiojimo užtikrinimas</w:t>
                </w:r>
                <w:r w:rsidRPr="007D3FB6">
                  <w:rPr>
                    <w:noProof/>
                    <w:webHidden/>
                  </w:rPr>
                  <w:tab/>
                </w:r>
                <w:r w:rsidR="007D3FB6" w:rsidRPr="007D3FB6">
                  <w:rPr>
                    <w:noProof/>
                    <w:webHidden/>
                  </w:rPr>
                  <w:t>4</w:t>
                </w:r>
              </w:hyperlink>
            </w:p>
            <w:p w14:paraId="7C9C7354" w14:textId="1AF75857" w:rsidR="0074475B" w:rsidRPr="007D3FB6" w:rsidRDefault="0074475B" w:rsidP="007E0A9D">
              <w:pPr>
                <w:pStyle w:val="Turinys1"/>
                <w:rPr>
                  <w:noProof/>
                  <w:sz w:val="22"/>
                  <w:szCs w:val="22"/>
                  <w:lang w:val="en-US" w:eastAsia="en-US"/>
                </w:rPr>
              </w:pPr>
              <w:hyperlink w:anchor="_Toc126333935" w:history="1">
                <w:r w:rsidRPr="007D3FB6">
                  <w:rPr>
                    <w:rStyle w:val="Hipersaitas"/>
                    <w:rFonts w:eastAsia="Calibri" w:cstheme="minorHAnsi"/>
                    <w:noProof/>
                  </w:rPr>
                  <w:t>8.</w:t>
                </w:r>
                <w:r w:rsidRPr="007D3FB6">
                  <w:rPr>
                    <w:noProof/>
                    <w:sz w:val="22"/>
                    <w:szCs w:val="22"/>
                    <w:lang w:val="en-US" w:eastAsia="en-US"/>
                  </w:rPr>
                  <w:tab/>
                </w:r>
                <w:r w:rsidRPr="007D3FB6">
                  <w:rPr>
                    <w:rStyle w:val="Hipersaitas"/>
                    <w:rFonts w:cstheme="minorHAnsi"/>
                    <w:noProof/>
                  </w:rPr>
                  <w:t>Elektroninis aukcionas</w:t>
                </w:r>
                <w:r w:rsidRPr="007D3FB6">
                  <w:rPr>
                    <w:noProof/>
                    <w:webHidden/>
                  </w:rPr>
                  <w:tab/>
                </w:r>
                <w:r w:rsidR="007D3FB6" w:rsidRPr="007D3FB6">
                  <w:rPr>
                    <w:noProof/>
                    <w:webHidden/>
                  </w:rPr>
                  <w:t>4</w:t>
                </w:r>
              </w:hyperlink>
            </w:p>
            <w:p w14:paraId="1901588D" w14:textId="36F6E90B" w:rsidR="0074475B" w:rsidRPr="007D3FB6" w:rsidRDefault="0074475B" w:rsidP="007E0A9D">
              <w:pPr>
                <w:pStyle w:val="Turinys1"/>
                <w:rPr>
                  <w:noProof/>
                  <w:sz w:val="22"/>
                  <w:szCs w:val="22"/>
                  <w:lang w:val="en-US" w:eastAsia="en-US"/>
                </w:rPr>
              </w:pPr>
              <w:hyperlink w:anchor="_Toc126333936" w:history="1">
                <w:r w:rsidRPr="007D3FB6">
                  <w:rPr>
                    <w:rStyle w:val="Hipersaitas"/>
                    <w:rFonts w:eastAsia="Calibri" w:cstheme="minorHAnsi"/>
                    <w:noProof/>
                  </w:rPr>
                  <w:t>9.</w:t>
                </w:r>
                <w:r w:rsidRPr="007D3FB6">
                  <w:rPr>
                    <w:noProof/>
                    <w:sz w:val="22"/>
                    <w:szCs w:val="22"/>
                    <w:lang w:val="en-US" w:eastAsia="en-US"/>
                  </w:rPr>
                  <w:tab/>
                </w:r>
                <w:r w:rsidRPr="007D3FB6">
                  <w:rPr>
                    <w:rStyle w:val="Hipersaitas"/>
                    <w:rFonts w:cstheme="minorHAnsi"/>
                    <w:noProof/>
                  </w:rPr>
                  <w:t>Pasiūlymų vertinimas</w:t>
                </w:r>
                <w:r w:rsidRPr="007D3FB6">
                  <w:rPr>
                    <w:noProof/>
                    <w:webHidden/>
                  </w:rPr>
                  <w:tab/>
                </w:r>
                <w:r w:rsidR="007D3FB6" w:rsidRPr="007D3FB6">
                  <w:rPr>
                    <w:noProof/>
                    <w:webHidden/>
                  </w:rPr>
                  <w:t>4</w:t>
                </w:r>
              </w:hyperlink>
            </w:p>
            <w:p w14:paraId="63AED696" w14:textId="5B3924EF" w:rsidR="0074475B" w:rsidRPr="007D3FB6" w:rsidRDefault="0074475B" w:rsidP="007E0A9D">
              <w:pPr>
                <w:pStyle w:val="Turinys1"/>
                <w:rPr>
                  <w:noProof/>
                  <w:sz w:val="22"/>
                  <w:szCs w:val="22"/>
                  <w:lang w:val="en-US" w:eastAsia="en-US"/>
                </w:rPr>
              </w:pPr>
              <w:hyperlink w:anchor="_Toc126333937" w:history="1">
                <w:r w:rsidRPr="007D3FB6">
                  <w:rPr>
                    <w:rStyle w:val="Hipersaitas"/>
                    <w:rFonts w:eastAsia="Calibri" w:cstheme="minorHAnsi"/>
                    <w:noProof/>
                  </w:rPr>
                  <w:t>10.</w:t>
                </w:r>
                <w:r w:rsidRPr="007D3FB6">
                  <w:rPr>
                    <w:noProof/>
                    <w:sz w:val="22"/>
                    <w:szCs w:val="22"/>
                    <w:lang w:val="en-US" w:eastAsia="en-US"/>
                  </w:rPr>
                  <w:tab/>
                </w:r>
                <w:r w:rsidRPr="007D3FB6">
                  <w:rPr>
                    <w:rStyle w:val="Hipersaitas"/>
                    <w:rFonts w:cstheme="minorHAnsi"/>
                    <w:noProof/>
                  </w:rPr>
                  <w:t>Sutarties sudarymas</w:t>
                </w:r>
                <w:r w:rsidRPr="007D3FB6">
                  <w:rPr>
                    <w:noProof/>
                    <w:webHidden/>
                  </w:rPr>
                  <w:tab/>
                </w:r>
                <w:r w:rsidR="007D3FB6" w:rsidRPr="007D3FB6">
                  <w:rPr>
                    <w:noProof/>
                    <w:webHidden/>
                  </w:rPr>
                  <w:t>4</w:t>
                </w:r>
              </w:hyperlink>
            </w:p>
            <w:p w14:paraId="456B2FA1" w14:textId="651BDC67" w:rsidR="0074475B" w:rsidRPr="007D3FB6" w:rsidRDefault="0074475B" w:rsidP="007E0A9D">
              <w:pPr>
                <w:pStyle w:val="Turinys1"/>
                <w:rPr>
                  <w:noProof/>
                  <w:sz w:val="22"/>
                  <w:szCs w:val="22"/>
                  <w:lang w:val="en-US" w:eastAsia="en-US"/>
                </w:rPr>
              </w:pPr>
              <w:hyperlink w:anchor="_Toc126333938" w:history="1">
                <w:r w:rsidRPr="007D3FB6">
                  <w:rPr>
                    <w:rStyle w:val="Hipersaitas"/>
                    <w:rFonts w:cstheme="minorHAnsi"/>
                    <w:noProof/>
                  </w:rPr>
                  <w:t>11.</w:t>
                </w:r>
                <w:r w:rsidRPr="007D3FB6">
                  <w:rPr>
                    <w:noProof/>
                    <w:sz w:val="22"/>
                    <w:szCs w:val="22"/>
                    <w:lang w:val="en-US" w:eastAsia="en-US"/>
                  </w:rPr>
                  <w:tab/>
                  <w:t xml:space="preserve"> </w:t>
                </w:r>
                <w:r w:rsidRPr="007D3FB6">
                  <w:rPr>
                    <w:rStyle w:val="Hipersaitas"/>
                    <w:rFonts w:cstheme="minorHAnsi"/>
                    <w:noProof/>
                  </w:rPr>
                  <w:t>Kitos sąlygos</w:t>
                </w:r>
                <w:r w:rsidRPr="007D3FB6">
                  <w:rPr>
                    <w:noProof/>
                    <w:webHidden/>
                  </w:rPr>
                  <w:tab/>
                </w:r>
                <w:r w:rsidR="007D3FB6" w:rsidRPr="007D3FB6">
                  <w:rPr>
                    <w:noProof/>
                    <w:webHidden/>
                  </w:rPr>
                  <w:t>4</w:t>
                </w:r>
              </w:hyperlink>
            </w:p>
            <w:p w14:paraId="3C0F05FC" w14:textId="264D039F" w:rsidR="0074475B" w:rsidRPr="0021028D" w:rsidRDefault="0074475B" w:rsidP="007E0A9D">
              <w:pPr>
                <w:pStyle w:val="Turinys1"/>
                <w:rPr>
                  <w:noProof/>
                  <w:sz w:val="22"/>
                  <w:szCs w:val="22"/>
                  <w:lang w:val="en-US" w:eastAsia="en-US"/>
                </w:rPr>
              </w:pPr>
              <w:r w:rsidRPr="0060789A">
                <w:rPr>
                  <w:rStyle w:val="Hipersaitas"/>
                  <w:noProof/>
                </w:rPr>
                <w:t xml:space="preserve">  </w:t>
              </w:r>
              <w:hyperlink w:anchor="_Toc126333939" w:history="1">
                <w:r w:rsidRPr="0021028D">
                  <w:rPr>
                    <w:rStyle w:val="Hipersaitas"/>
                    <w:rFonts w:cstheme="minorHAnsi"/>
                    <w:noProof/>
                  </w:rPr>
                  <w:t>Pirkimo sąlygų 1 priedas „Terminai“</w:t>
                </w:r>
              </w:hyperlink>
            </w:p>
            <w:p w14:paraId="27656DDD" w14:textId="7ADABD24" w:rsidR="0074475B" w:rsidRPr="0021028D" w:rsidRDefault="0074475B">
              <w:pPr>
                <w:pStyle w:val="Turinys2"/>
                <w:rPr>
                  <w:noProof/>
                  <w:sz w:val="22"/>
                  <w:szCs w:val="22"/>
                  <w:lang w:val="en-US" w:eastAsia="en-US"/>
                </w:rPr>
              </w:pPr>
              <w:hyperlink w:anchor="_Toc126333940" w:history="1">
                <w:r w:rsidRPr="0021028D">
                  <w:rPr>
                    <w:rStyle w:val="Hipersaitas"/>
                    <w:rFonts w:eastAsia="Calibri" w:cstheme="minorHAnsi"/>
                    <w:noProof/>
                  </w:rPr>
                  <w:t>Pirkimo sąlygų 2 priedas „Techninė specifikacija“</w:t>
                </w:r>
              </w:hyperlink>
            </w:p>
            <w:p w14:paraId="79347E8A" w14:textId="61D8E3D7" w:rsidR="0074475B" w:rsidRPr="0021028D" w:rsidRDefault="0074475B">
              <w:pPr>
                <w:pStyle w:val="Turinys2"/>
                <w:rPr>
                  <w:noProof/>
                  <w:sz w:val="22"/>
                  <w:szCs w:val="22"/>
                  <w:lang w:val="en-US" w:eastAsia="en-US"/>
                </w:rPr>
              </w:pPr>
              <w:hyperlink w:anchor="_Toc126333941" w:history="1">
                <w:r w:rsidRPr="0021028D">
                  <w:rPr>
                    <w:rStyle w:val="Hipersaitas"/>
                    <w:rFonts w:eastAsia="Calibri" w:cstheme="minorHAnsi"/>
                    <w:noProof/>
                  </w:rPr>
                  <w:t>Pirkimo sąlygų 3 priedas „Tiekėjų pašalinimo pagrindai“</w:t>
                </w:r>
              </w:hyperlink>
            </w:p>
            <w:p w14:paraId="6DE76A5E" w14:textId="2635C8DA" w:rsidR="0074475B" w:rsidRPr="00874A1A" w:rsidRDefault="0074475B">
              <w:pPr>
                <w:pStyle w:val="Turinys2"/>
                <w:rPr>
                  <w:noProof/>
                  <w:sz w:val="22"/>
                  <w:szCs w:val="22"/>
                  <w:highlight w:val="yellow"/>
                  <w:lang w:val="en-US" w:eastAsia="en-US"/>
                </w:rPr>
              </w:pPr>
              <w:hyperlink w:anchor="_Toc126333942" w:history="1">
                <w:r w:rsidRPr="002D737D">
                  <w:rPr>
                    <w:rStyle w:val="Hipersaitas"/>
                    <w:rFonts w:eastAsia="Calibri" w:cstheme="minorHAnsi"/>
                    <w:noProof/>
                  </w:rPr>
                  <w:t>Pirkimo sąlygų 4 priedas „Tiekėjų kvalifikacijos reikalavimai“</w:t>
                </w:r>
              </w:hyperlink>
              <w:r w:rsidR="002D737D" w:rsidRPr="00874A1A">
                <w:rPr>
                  <w:noProof/>
                  <w:sz w:val="22"/>
                  <w:szCs w:val="22"/>
                  <w:highlight w:val="yellow"/>
                  <w:lang w:val="en-US" w:eastAsia="en-US"/>
                </w:rPr>
                <w:t xml:space="preserve"> </w:t>
              </w:r>
            </w:p>
            <w:p w14:paraId="61E88A43" w14:textId="2D3E6086" w:rsidR="0074475B" w:rsidRPr="007B7FC2" w:rsidRDefault="0074475B">
              <w:pPr>
                <w:pStyle w:val="Turinys2"/>
                <w:rPr>
                  <w:noProof/>
                  <w:sz w:val="22"/>
                  <w:szCs w:val="22"/>
                  <w:lang w:val="en-US" w:eastAsia="en-US"/>
                </w:rPr>
              </w:pPr>
              <w:hyperlink w:anchor="_Toc126333943" w:history="1">
                <w:r w:rsidRPr="007B7FC2">
                  <w:rPr>
                    <w:rStyle w:val="Hipersaitas"/>
                    <w:rFonts w:eastAsia="Calibri" w:cstheme="minorHAnsi"/>
                    <w:noProof/>
                  </w:rPr>
                  <w:t>Pirkimo sąlygų 5 priedas „EBVPD“</w:t>
                </w:r>
              </w:hyperlink>
              <w:r w:rsidR="007B7FC2" w:rsidRPr="007B7FC2">
                <w:rPr>
                  <w:noProof/>
                  <w:sz w:val="22"/>
                  <w:szCs w:val="22"/>
                  <w:lang w:val="en-US" w:eastAsia="en-US"/>
                </w:rPr>
                <w:t xml:space="preserve"> </w:t>
              </w:r>
            </w:p>
            <w:p w14:paraId="310D1EC2" w14:textId="4205428B" w:rsidR="0074475B" w:rsidRPr="008B4224" w:rsidRDefault="0074475B">
              <w:pPr>
                <w:pStyle w:val="Turinys2"/>
                <w:rPr>
                  <w:noProof/>
                  <w:sz w:val="22"/>
                  <w:szCs w:val="22"/>
                  <w:lang w:val="en-US" w:eastAsia="en-US"/>
                </w:rPr>
              </w:pPr>
              <w:hyperlink w:anchor="_Toc126333944" w:history="1">
                <w:r w:rsidRPr="008B4224">
                  <w:rPr>
                    <w:rStyle w:val="Hipersaitas"/>
                    <w:rFonts w:eastAsia="Calibri" w:cstheme="minorHAnsi"/>
                    <w:noProof/>
                  </w:rPr>
                  <w:t>Pirkimo sąlygų 6 priedas „Pasiūlymo forma“</w:t>
                </w:r>
              </w:hyperlink>
              <w:r w:rsidR="008B4224" w:rsidRPr="008B4224">
                <w:rPr>
                  <w:noProof/>
                  <w:sz w:val="22"/>
                  <w:szCs w:val="22"/>
                  <w:lang w:val="en-US" w:eastAsia="en-US"/>
                </w:rPr>
                <w:t xml:space="preserve"> </w:t>
              </w:r>
            </w:p>
            <w:p w14:paraId="5F61B9F6" w14:textId="487A734F" w:rsidR="0074475B" w:rsidRPr="00E01FDC" w:rsidRDefault="0074475B">
              <w:pPr>
                <w:pStyle w:val="Turinys2"/>
                <w:rPr>
                  <w:noProof/>
                  <w:sz w:val="22"/>
                  <w:szCs w:val="22"/>
                  <w:lang w:val="en-US" w:eastAsia="en-US"/>
                </w:rPr>
              </w:pPr>
              <w:hyperlink w:anchor="_Toc126333945" w:history="1">
                <w:r w:rsidRPr="00E01FDC">
                  <w:rPr>
                    <w:rStyle w:val="Hipersaitas"/>
                    <w:rFonts w:eastAsia="Calibri" w:cstheme="minorHAnsi"/>
                    <w:noProof/>
                  </w:rPr>
                  <w:t>Pirkimo sąlygų 7 priedas „Pasiūlymų vertinimo kriterijai ir sąlygos“</w:t>
                </w:r>
              </w:hyperlink>
              <w:r w:rsidR="007A4E03" w:rsidRPr="00E01FDC">
                <w:rPr>
                  <w:noProof/>
                  <w:sz w:val="22"/>
                  <w:szCs w:val="22"/>
                  <w:lang w:val="en-US" w:eastAsia="en-US"/>
                </w:rPr>
                <w:t xml:space="preserve"> </w:t>
              </w:r>
            </w:p>
            <w:p w14:paraId="43280921" w14:textId="2BCF526F" w:rsidR="0074475B" w:rsidRPr="00E01FDC" w:rsidRDefault="0074475B">
              <w:pPr>
                <w:pStyle w:val="Turinys2"/>
                <w:rPr>
                  <w:noProof/>
                  <w:sz w:val="22"/>
                  <w:szCs w:val="22"/>
                  <w:lang w:val="en-US" w:eastAsia="en-US"/>
                </w:rPr>
              </w:pPr>
              <w:hyperlink w:anchor="_Toc126333946" w:history="1">
                <w:r w:rsidRPr="00E01FDC">
                  <w:rPr>
                    <w:rStyle w:val="Hipersaitas"/>
                    <w:noProof/>
                  </w:rPr>
                  <w:t>Pirkimo sąlygų 8 priedas „</w:t>
                </w:r>
                <w:r w:rsidR="00E01FDC" w:rsidRPr="00E01FDC">
                  <w:rPr>
                    <w:rStyle w:val="Hipersaitas"/>
                    <w:noProof/>
                  </w:rPr>
                  <w:t>D</w:t>
                </w:r>
                <w:r w:rsidRPr="00E01FDC">
                  <w:rPr>
                    <w:rStyle w:val="Hipersaitas"/>
                    <w:noProof/>
                  </w:rPr>
                  <w:t xml:space="preserve">eklaracija dėl </w:t>
                </w:r>
                <w:r w:rsidR="00E01FDC" w:rsidRPr="00E01FDC">
                  <w:rPr>
                    <w:rStyle w:val="Hipersaitas"/>
                    <w:noProof/>
                  </w:rPr>
                  <w:t>(ne)</w:t>
                </w:r>
                <w:r w:rsidRPr="00E01FDC">
                  <w:rPr>
                    <w:rStyle w:val="Hipersaitas"/>
                    <w:noProof/>
                  </w:rPr>
                  <w:t>atitikties Reglamento nuostatoms“</w:t>
                </w:r>
              </w:hyperlink>
              <w:r w:rsidR="00E01FDC" w:rsidRPr="00E01FDC">
                <w:rPr>
                  <w:noProof/>
                  <w:sz w:val="22"/>
                  <w:szCs w:val="22"/>
                  <w:lang w:val="en-US" w:eastAsia="en-US"/>
                </w:rPr>
                <w:t xml:space="preserve"> </w:t>
              </w:r>
            </w:p>
            <w:p w14:paraId="71F30D01" w14:textId="74E634D7" w:rsidR="0074475B" w:rsidRDefault="0074475B">
              <w:pPr>
                <w:pStyle w:val="Turinys2"/>
                <w:rPr>
                  <w:noProof/>
                  <w:sz w:val="22"/>
                  <w:szCs w:val="22"/>
                  <w:lang w:val="en-US" w:eastAsia="en-US"/>
                </w:rPr>
              </w:pPr>
              <w:hyperlink w:anchor="_Toc126333947" w:history="1">
                <w:r w:rsidRPr="00E01FDC">
                  <w:rPr>
                    <w:rStyle w:val="Hipersaitas"/>
                    <w:noProof/>
                  </w:rPr>
                  <w:t>Pirkimo sąlygų 9 priedas „</w:t>
                </w:r>
                <w:r w:rsidR="00E01FDC" w:rsidRPr="00E01FDC">
                  <w:rPr>
                    <w:rStyle w:val="Hipersaitas"/>
                    <w:noProof/>
                  </w:rPr>
                  <w:t>Sutarties projektas</w:t>
                </w:r>
                <w:r w:rsidRPr="00E01FDC">
                  <w:rPr>
                    <w:rStyle w:val="Hipersaitas"/>
                    <w:noProof/>
                  </w:rPr>
                  <w:t>“</w:t>
                </w:r>
              </w:hyperlink>
              <w:r w:rsidR="00E01FDC" w:rsidRPr="00E01FDC">
                <w:rPr>
                  <w:noProof/>
                  <w:sz w:val="22"/>
                  <w:szCs w:val="22"/>
                  <w:lang w:val="en-US" w:eastAsia="en-US"/>
                </w:rPr>
                <w:t xml:space="preserve"> </w:t>
              </w:r>
            </w:p>
            <w:p w14:paraId="43532F71" w14:textId="259ACFFB" w:rsidR="00823AC7" w:rsidRPr="00823AC7" w:rsidRDefault="00823AC7" w:rsidP="00823AC7">
              <w:pPr>
                <w:pStyle w:val="Turinys2"/>
                <w:rPr>
                  <w:rStyle w:val="Hipersaitas"/>
                </w:rPr>
              </w:pPr>
              <w:r w:rsidRPr="00823AC7">
                <w:rPr>
                  <w:rStyle w:val="Hipersaitas"/>
                </w:rPr>
                <w:t>Pirkimo sąlygų 10 priedas „Bendrosios paslaugų teikimo sąlygos“</w:t>
              </w:r>
            </w:p>
            <w:p w14:paraId="0DDC40AE" w14:textId="1B9D1546" w:rsidR="001C24BC" w:rsidRPr="00F0499F" w:rsidRDefault="001C24BC" w:rsidP="004E4612">
              <w:pPr>
                <w:spacing w:after="120" w:line="20" w:lineRule="atLeast"/>
                <w:contextualSpacing/>
                <w:rPr>
                  <w:rFonts w:cstheme="minorHAnsi"/>
                </w:rPr>
              </w:pPr>
              <w:r w:rsidRPr="00874A1A">
                <w:rPr>
                  <w:rFonts w:cstheme="minorHAnsi"/>
                  <w:b/>
                  <w:bCs/>
                  <w:color w:val="2B579A"/>
                  <w:highlight w:val="yellow"/>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1D9A02D0" w:rsidR="005B5ED5" w:rsidRPr="00C55733" w:rsidRDefault="00C55733" w:rsidP="006D5D6A">
      <w:pPr>
        <w:pStyle w:val="Sraopastraipa"/>
        <w:numPr>
          <w:ilvl w:val="1"/>
          <w:numId w:val="1"/>
        </w:numPr>
        <w:tabs>
          <w:tab w:val="left" w:pos="993"/>
        </w:tabs>
        <w:spacing w:after="0" w:line="20" w:lineRule="atLeast"/>
        <w:ind w:left="0" w:firstLine="567"/>
        <w:jc w:val="both"/>
        <w:rPr>
          <w:rFonts w:cstheme="minorHAnsi"/>
        </w:rPr>
      </w:pPr>
      <w:r w:rsidRPr="00C55733">
        <w:rPr>
          <w:rFonts w:cstheme="minorHAnsi"/>
        </w:rPr>
        <w:t>Perkančioji organizacija – Lietuvos Respublikos aplinkos ministerijos Aplinkos projektų valdymo agentūra, juridinio asmens kodas 288779560, adresas Labdarių g. 3-102, LT-01120 Vilnius, darbo laikas I-IV 8.00-17.00 val., V 8.00-15.45 val. Perkančioji organizacija nėra PVM mokėtoja.</w:t>
      </w:r>
    </w:p>
    <w:p w14:paraId="2239DD1B" w14:textId="52C85763" w:rsidR="002F5F8E" w:rsidRPr="008D29F8" w:rsidRDefault="002F5F8E" w:rsidP="004909FF">
      <w:pPr>
        <w:pStyle w:val="Sraopastraipa"/>
        <w:spacing w:after="0" w:line="240" w:lineRule="auto"/>
        <w:ind w:left="0" w:firstLine="567"/>
        <w:jc w:val="both"/>
        <w:rPr>
          <w:rFonts w:eastAsia="Calibri"/>
        </w:rPr>
      </w:pPr>
      <w:r w:rsidRPr="0075036A">
        <w:t>1.</w:t>
      </w:r>
      <w:r w:rsidR="008D29F8" w:rsidRPr="0075036A">
        <w:t>2</w:t>
      </w:r>
      <w:r w:rsidRPr="0075036A">
        <w:t xml:space="preserve">. </w:t>
      </w:r>
      <w:r w:rsidR="007D6857" w:rsidRPr="0075036A">
        <w:t>Pirkimas</w:t>
      </w:r>
      <w:r w:rsidR="00B37854" w:rsidRPr="0075036A">
        <w:t xml:space="preserve"> neatlieka</w:t>
      </w:r>
      <w:r w:rsidR="007D6857" w:rsidRPr="0075036A">
        <w:t>mas</w:t>
      </w:r>
      <w:r w:rsidR="00B37854" w:rsidRPr="0075036A">
        <w:t xml:space="preserve"> </w:t>
      </w:r>
      <w:r w:rsidRPr="0075036A">
        <w:t>naudojantis centralizuotų pirkimų katalogu</w:t>
      </w:r>
      <w:r w:rsidR="007D6857" w:rsidRPr="0075036A">
        <w:t xml:space="preserve">, nes </w:t>
      </w:r>
      <w:r w:rsidR="0075036A" w:rsidRPr="0075036A">
        <w:t xml:space="preserve">CPO </w:t>
      </w:r>
      <w:r w:rsidR="0074171E">
        <w:t xml:space="preserve">kataloge </w:t>
      </w:r>
      <w:r w:rsidR="0075036A" w:rsidRPr="0075036A">
        <w:t xml:space="preserve">yra registruoti tik 3 </w:t>
      </w:r>
      <w:r w:rsidR="0074171E">
        <w:t xml:space="preserve">galimi </w:t>
      </w:r>
      <w:r w:rsidR="0075036A">
        <w:t xml:space="preserve">perkamų paslaugų </w:t>
      </w:r>
      <w:r w:rsidR="0075036A" w:rsidRPr="0075036A">
        <w:t xml:space="preserve">tiekėjai (skelbimo išsiuntimo dieną), o rinkoje jų yra 7, </w:t>
      </w:r>
      <w:r w:rsidR="0075036A">
        <w:t>todėl</w:t>
      </w:r>
      <w:r w:rsidR="0075036A" w:rsidRPr="0075036A">
        <w:t xml:space="preserve"> </w:t>
      </w:r>
      <w:r w:rsidR="0075036A">
        <w:t>atliekant pirkimą</w:t>
      </w:r>
      <w:r w:rsidR="0075036A" w:rsidRPr="0075036A">
        <w:t xml:space="preserve"> CVP IS </w:t>
      </w:r>
      <w:r w:rsidR="0075036A">
        <w:t xml:space="preserve">priemonėmis </w:t>
      </w:r>
      <w:r w:rsidR="0075036A" w:rsidRPr="0075036A">
        <w:t>bus užtikrinta didesnė tiekėjų konkurencija</w:t>
      </w:r>
      <w:r w:rsidR="0075036A">
        <w:t xml:space="preserve">, paslaugos bus </w:t>
      </w:r>
      <w:r w:rsidR="0075036A" w:rsidRPr="0075036A">
        <w:t>įsigyt</w:t>
      </w:r>
      <w:r w:rsidR="0075036A">
        <w:t>os</w:t>
      </w:r>
      <w:r w:rsidR="0075036A" w:rsidRPr="0075036A">
        <w:t xml:space="preserve"> efektyvesniu būdu</w:t>
      </w:r>
      <w:r w:rsidR="0075036A">
        <w:t>,</w:t>
      </w:r>
      <w:r w:rsidR="0075036A" w:rsidRPr="0075036A">
        <w:t xml:space="preserve"> racionaliai naudo</w:t>
      </w:r>
      <w:r w:rsidR="0075036A">
        <w:t>jant</w:t>
      </w:r>
      <w:r w:rsidR="0075036A" w:rsidRPr="0075036A">
        <w:t xml:space="preserve"> tam skirtas lėšas.</w:t>
      </w:r>
      <w:r w:rsidR="008C5F5E" w:rsidRPr="008D29F8">
        <w:t xml:space="preserve"> </w:t>
      </w:r>
    </w:p>
    <w:p w14:paraId="62DF64D0" w14:textId="322A01B8" w:rsidR="00AA23FB" w:rsidRPr="008D29F8" w:rsidRDefault="002F5F8E" w:rsidP="008D29F8">
      <w:pPr>
        <w:spacing w:after="0" w:line="240" w:lineRule="auto"/>
        <w:ind w:firstLine="567"/>
        <w:rPr>
          <w:rFonts w:cstheme="minorHAnsi"/>
        </w:rPr>
      </w:pPr>
      <w:r w:rsidRPr="0037691C">
        <w:rPr>
          <w:rFonts w:cstheme="minorHAnsi"/>
        </w:rPr>
        <w:t>1.</w:t>
      </w:r>
      <w:r w:rsidR="008D29F8">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C761B38" w:rsidR="00E32C8E" w:rsidRPr="00590030" w:rsidRDefault="00C447D2" w:rsidP="006D5D6A">
      <w:pPr>
        <w:pStyle w:val="Sraopastraipa"/>
        <w:spacing w:after="0" w:line="240" w:lineRule="auto"/>
        <w:ind w:left="0" w:firstLine="567"/>
        <w:jc w:val="both"/>
        <w:rPr>
          <w:rFonts w:cstheme="minorHAnsi"/>
        </w:rPr>
      </w:pPr>
      <w:r>
        <w:rPr>
          <w:rFonts w:cstheme="minorHAnsi"/>
        </w:rPr>
        <w:t>1.</w:t>
      </w:r>
      <w:r w:rsidR="006D5D6A">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2DF7826A" w:rsidR="005E62F0" w:rsidRPr="00997065" w:rsidRDefault="006D5D6A" w:rsidP="006D5D6A">
      <w:pPr>
        <w:pStyle w:val="Sraopastraipa"/>
        <w:numPr>
          <w:ilvl w:val="1"/>
          <w:numId w:val="18"/>
        </w:numPr>
        <w:tabs>
          <w:tab w:val="left" w:pos="993"/>
        </w:tabs>
        <w:spacing w:after="0" w:line="240" w:lineRule="auto"/>
        <w:ind w:left="0" w:firstLine="567"/>
        <w:jc w:val="both"/>
      </w:pPr>
      <w:r w:rsidRPr="00997065">
        <w:rPr>
          <w:rFonts w:cstheme="minorHAnsi"/>
        </w:rPr>
        <w:t xml:space="preserve">Atliekamas žaliasis pirkimas. </w:t>
      </w:r>
      <w:r w:rsidRPr="00E57DB2">
        <w:rPr>
          <w:rFonts w:cstheme="minorHAnsi"/>
        </w:rPr>
        <w:t xml:space="preserve">Pirkimas vykdomas vadovaujantis Lietuvos Respublikos aplinkos ministro 2022 m. gruodžio 13 d. įsakymo Nr. D1-401 „Dėl Lietuvos Respublikos aplinkos ministro 2011 m. birželio 28 d. įsakymo </w:t>
      </w:r>
      <w:r w:rsidRPr="009D1813">
        <w:rPr>
          <w:rFonts w:cstheme="minorHAnsi"/>
        </w:rPr>
        <w:t xml:space="preserve">Nr. D1-508 „Dėl Produktų, kurių viešiesiems pirkimams ir pirkimams taikytini Aplinkos apsaugos kriterijai, sąrašo, Aplinkos apsaugos kriterijų ir aplinkos apsaugos kriterijų, kuriuos įgaliotosios organizacijos ir perkantieji subjektai turi taikyti pirkdami prekes, paslaugas ar darbus, taikymo tvarkos aprašo patvirtinimo“ pakeitimo“ 4.4.3 papunkčiu (perkamos </w:t>
      </w:r>
      <w:r>
        <w:rPr>
          <w:rFonts w:cstheme="minorHAnsi"/>
        </w:rPr>
        <w:t>savanoriško darbuotojų sveikatos</w:t>
      </w:r>
      <w:r w:rsidRPr="009D1813">
        <w:rPr>
          <w:rFonts w:cstheme="minorHAnsi"/>
        </w:rPr>
        <w:t xml:space="preserve"> </w:t>
      </w:r>
      <w:r>
        <w:rPr>
          <w:rFonts w:cstheme="minorHAnsi"/>
        </w:rPr>
        <w:t xml:space="preserve">draudimo </w:t>
      </w:r>
      <w:r w:rsidRPr="009D1813">
        <w:rPr>
          <w:rFonts w:cstheme="minorHAnsi"/>
        </w:rPr>
        <w:t>paslaugos yra nematerialaus pobūdžio paslaugos, nesusijusios su materialaus objekto sukūrimu, kurių teikimo metu nėra numatomas reikšmingas neigiamas poveikis aplinkai, nesukuriamas taršos šaltinis ir negeneruojamos atliekos).</w:t>
      </w:r>
    </w:p>
    <w:p w14:paraId="2413C02D" w14:textId="020E212D" w:rsidR="00E32C8E" w:rsidRPr="008E29E1" w:rsidRDefault="00E32C8E" w:rsidP="0097765E">
      <w:pPr>
        <w:pStyle w:val="Sraopastraipa"/>
        <w:numPr>
          <w:ilvl w:val="1"/>
          <w:numId w:val="7"/>
        </w:numPr>
        <w:tabs>
          <w:tab w:val="left" w:pos="993"/>
        </w:tabs>
        <w:spacing w:after="0" w:line="240" w:lineRule="auto"/>
        <w:ind w:left="0" w:firstLine="567"/>
        <w:jc w:val="both"/>
        <w:rPr>
          <w:rFonts w:eastAsia="Arial"/>
        </w:rPr>
      </w:pPr>
      <w:r w:rsidRPr="008E29E1">
        <w:rPr>
          <w:rFonts w:eastAsia="Arial"/>
        </w:rPr>
        <w:t xml:space="preserve">Išankstinis skelbimas apie </w:t>
      </w:r>
      <w:r w:rsidR="007A68AD" w:rsidRPr="008E29E1">
        <w:rPr>
          <w:rFonts w:eastAsia="Arial"/>
        </w:rPr>
        <w:t>p</w:t>
      </w:r>
      <w:r w:rsidRPr="008E29E1">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7D686430"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16E8C88" w:rsidR="00B41C66" w:rsidRPr="007B0BB2" w:rsidRDefault="00340F3A" w:rsidP="00340F3A">
      <w:pPr>
        <w:pStyle w:val="Betarp"/>
        <w:numPr>
          <w:ilvl w:val="1"/>
          <w:numId w:val="5"/>
        </w:numPr>
        <w:tabs>
          <w:tab w:val="left" w:pos="851"/>
        </w:tabs>
        <w:spacing w:after="120"/>
        <w:ind w:left="0" w:firstLine="567"/>
        <w:contextualSpacing/>
        <w:jc w:val="both"/>
        <w:rPr>
          <w:rFonts w:cstheme="minorHAnsi"/>
        </w:rPr>
      </w:pPr>
      <w:r>
        <w:rPr>
          <w:rFonts w:eastAsia="Calibri"/>
        </w:rPr>
        <w:t xml:space="preserve">. </w:t>
      </w:r>
      <w:r w:rsidR="00B41C66" w:rsidRPr="00591BDC">
        <w:rPr>
          <w:rFonts w:eastAsia="Calibri"/>
        </w:rPr>
        <w:t xml:space="preserve">Perkančioji organizacija numato įsigyti </w:t>
      </w:r>
      <w:r w:rsidR="00591BDC" w:rsidRPr="00591BDC">
        <w:rPr>
          <w:rFonts w:eastAsia="Calibri"/>
        </w:rPr>
        <w:t>savanoriško darbuotojų sveikatos draudimo paslaugas</w:t>
      </w:r>
      <w:r w:rsidR="00B41C66" w:rsidRPr="00591BDC">
        <w:rPr>
          <w:rFonts w:eastAsia="Calibri"/>
        </w:rPr>
        <w:t>.</w:t>
      </w:r>
      <w:r w:rsidR="00B41C66" w:rsidRPr="00591BDC">
        <w:rPr>
          <w:rFonts w:cstheme="minorHAnsi"/>
        </w:rPr>
        <w:t xml:space="preserve"> </w:t>
      </w:r>
      <w:r w:rsidR="00B41C66" w:rsidRPr="0046591C">
        <w:rPr>
          <w:rFonts w:cstheme="minorHAnsi"/>
        </w:rPr>
        <w:t xml:space="preserve">Reikalavimai </w:t>
      </w:r>
      <w:r w:rsidR="00B41C66" w:rsidRPr="007B0BB2">
        <w:rPr>
          <w:rFonts w:cstheme="minorHAnsi"/>
        </w:rPr>
        <w:t xml:space="preserve">pirkimo objektui nustatyti </w:t>
      </w:r>
      <w:r w:rsidR="00704310" w:rsidRPr="007B0BB2">
        <w:rPr>
          <w:rFonts w:cstheme="minorHAnsi"/>
        </w:rPr>
        <w:t>s</w:t>
      </w:r>
      <w:r w:rsidR="00444CAF" w:rsidRPr="007B0BB2">
        <w:rPr>
          <w:rFonts w:cstheme="minorHAnsi"/>
        </w:rPr>
        <w:t xml:space="preserve">pecialiųjų </w:t>
      </w:r>
      <w:r w:rsidR="00CE7209" w:rsidRPr="007B0BB2">
        <w:rPr>
          <w:rFonts w:cstheme="minorHAnsi"/>
        </w:rPr>
        <w:t xml:space="preserve">pirkimo </w:t>
      </w:r>
      <w:r w:rsidR="00444CAF" w:rsidRPr="007B0BB2">
        <w:rPr>
          <w:rFonts w:cstheme="minorHAnsi"/>
        </w:rPr>
        <w:t xml:space="preserve">sąlygų </w:t>
      </w:r>
      <w:r w:rsidR="0046591C" w:rsidRPr="007B0BB2">
        <w:rPr>
          <w:rFonts w:cstheme="minorHAnsi"/>
        </w:rPr>
        <w:t>2</w:t>
      </w:r>
      <w:r w:rsidR="00FA7D78" w:rsidRPr="007B0BB2">
        <w:rPr>
          <w:rFonts w:ascii="Arial" w:hAnsi="Arial" w:cs="Arial"/>
        </w:rPr>
        <w:t xml:space="preserve"> </w:t>
      </w:r>
      <w:r w:rsidR="00823AC7" w:rsidRPr="00823AC7">
        <w:rPr>
          <w:rFonts w:cstheme="minorHAnsi"/>
        </w:rPr>
        <w:t xml:space="preserve">ir 10 </w:t>
      </w:r>
      <w:r w:rsidR="00444CAF" w:rsidRPr="007B0BB2">
        <w:rPr>
          <w:rFonts w:cstheme="minorHAnsi"/>
        </w:rPr>
        <w:t>pried</w:t>
      </w:r>
      <w:r w:rsidR="00823AC7">
        <w:rPr>
          <w:rFonts w:cstheme="minorHAnsi"/>
        </w:rPr>
        <w:t>uose</w:t>
      </w:r>
      <w:r w:rsidR="00B41C66" w:rsidRPr="007B0BB2">
        <w:rPr>
          <w:rFonts w:cstheme="minorHAnsi"/>
        </w:rPr>
        <w:t>.</w:t>
      </w:r>
    </w:p>
    <w:p w14:paraId="48EEE6C2" w14:textId="38539C23" w:rsidR="00B41C66" w:rsidRDefault="00507DC9" w:rsidP="00340F3A">
      <w:pPr>
        <w:pStyle w:val="Betarp"/>
        <w:spacing w:after="120"/>
        <w:ind w:firstLine="567"/>
        <w:contextualSpacing/>
        <w:jc w:val="both"/>
        <w:rPr>
          <w:rFonts w:cstheme="minorHAnsi"/>
          <w:color w:val="00B050"/>
        </w:rPr>
      </w:pPr>
      <w:r>
        <w:rPr>
          <w:rFonts w:cstheme="minorHAnsi"/>
        </w:rPr>
        <w:t>2.2</w:t>
      </w:r>
      <w:r w:rsidR="00340F3A">
        <w:rPr>
          <w:rFonts w:cstheme="minorHAnsi"/>
        </w:rPr>
        <w:t xml:space="preserve">. </w:t>
      </w:r>
      <w:r w:rsidR="00B41C66" w:rsidRPr="00DC1957">
        <w:rPr>
          <w:rFonts w:cstheme="minorHAnsi"/>
        </w:rPr>
        <w:t>Pirkimo objektas į dalis neskaidomas</w:t>
      </w:r>
      <w:r w:rsidR="00FB2F04">
        <w:rPr>
          <w:rFonts w:cstheme="minorHAnsi"/>
        </w:rPr>
        <w:t xml:space="preserve">, nes </w:t>
      </w:r>
      <w:r w:rsidR="00FB2F04" w:rsidRPr="00FB2F04">
        <w:rPr>
          <w:rFonts w:cstheme="minorHAnsi"/>
        </w:rPr>
        <w:t>sveikatos draudimas yra vientisa draudimo rūšis, draudimo rinka nesiūlo atskirų savanoriško darbuotojų sveikatos draudimo paslaugų pavieniui.</w:t>
      </w:r>
      <w:r w:rsidR="00B41C66" w:rsidRPr="00DC1957">
        <w:rPr>
          <w:rFonts w:cstheme="minorHAnsi"/>
        </w:rPr>
        <w:t xml:space="preserve"> </w:t>
      </w:r>
      <w:r w:rsidR="00466FF6" w:rsidRPr="00466FF6">
        <w:rPr>
          <w:rFonts w:cstheme="minorHAnsi"/>
        </w:rPr>
        <w:t>Neskaidymas taip pat užtikrina racionalų lėšų naudojimą (draudikai geresnes sąlygas siūlo bendram darbuotojų kiekiui nei atskirai mažesnėms darbuotojų grupėms).</w:t>
      </w:r>
      <w:r w:rsidR="00466FF6">
        <w:rPr>
          <w:rFonts w:cstheme="minorHAnsi"/>
        </w:rPr>
        <w:t xml:space="preserve"> </w:t>
      </w:r>
      <w:r w:rsidR="007554D6" w:rsidRPr="00DC1957">
        <w:rPr>
          <w:rFonts w:cstheme="minorHAnsi"/>
        </w:rPr>
        <w:t xml:space="preserve">Pirkimo apimtys, reikalavimai ir techninė specifikacija apibrėžti </w:t>
      </w:r>
      <w:r w:rsidR="007204DB" w:rsidRPr="007B0BB2">
        <w:rPr>
          <w:rFonts w:cstheme="minorHAnsi"/>
        </w:rPr>
        <w:t xml:space="preserve">specialiųjų </w:t>
      </w:r>
      <w:r w:rsidR="007554D6" w:rsidRPr="007B0BB2">
        <w:rPr>
          <w:rFonts w:cstheme="minorHAnsi"/>
        </w:rPr>
        <w:t xml:space="preserve">pirkimo sąlygų </w:t>
      </w:r>
      <w:r w:rsidR="00823AC7" w:rsidRPr="00823AC7">
        <w:rPr>
          <w:rFonts w:cstheme="minorHAnsi"/>
        </w:rPr>
        <w:t>2 ir 10 prieduose</w:t>
      </w:r>
      <w:r w:rsidR="007554D6" w:rsidRPr="007B0BB2">
        <w:rPr>
          <w:rFonts w:cstheme="minorHAnsi"/>
        </w:rPr>
        <w:t>.</w:t>
      </w:r>
    </w:p>
    <w:p w14:paraId="171ECAFE" w14:textId="00F712C8" w:rsidR="00FB2F04" w:rsidRPr="00FB2F04" w:rsidRDefault="00FB2F04" w:rsidP="00340F3A">
      <w:pPr>
        <w:pStyle w:val="Betarp"/>
        <w:spacing w:after="120"/>
        <w:ind w:firstLine="567"/>
        <w:contextualSpacing/>
        <w:jc w:val="both"/>
        <w:rPr>
          <w:rFonts w:cstheme="minorHAnsi"/>
        </w:rPr>
      </w:pPr>
      <w:r w:rsidRPr="00FB2F04">
        <w:rPr>
          <w:rFonts w:cstheme="minorHAnsi"/>
        </w:rPr>
        <w:t>2.3. Paslaugų teikimo terminas ir maksimali pirkimo suma: Paslaugų teikimo terminas – 12 mėnesių nuo paslaugų teikimo pradžios. Paslaugų teikimo pradžia – draudimo poliso įsigaliojimo diena. Visam pirkimui skirta lėšų suma – 175 000,00 Eur be PVM.</w:t>
      </w:r>
    </w:p>
    <w:p w14:paraId="0CA81FB8" w14:textId="34D2CB61"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FB2F04">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0F7D5453" w:rsidR="0083071D" w:rsidRDefault="00004521" w:rsidP="00DE7037">
      <w:pPr>
        <w:pStyle w:val="Sraopastraipa"/>
        <w:spacing w:after="0" w:line="240" w:lineRule="auto"/>
        <w:ind w:left="0" w:firstLine="567"/>
        <w:jc w:val="both"/>
        <w:rPr>
          <w:rFonts w:cstheme="minorHAnsi"/>
        </w:rPr>
      </w:pPr>
      <w:r>
        <w:rPr>
          <w:rFonts w:cstheme="minorHAnsi"/>
        </w:rPr>
        <w:t>2.</w:t>
      </w:r>
      <w:r w:rsidR="00FB2F04">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86F2FDF" w:rsidR="00B176FD" w:rsidRPr="00F0499F" w:rsidRDefault="00862DB8" w:rsidP="0021089E">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12C7A" w:rsidRDefault="00BE0587" w:rsidP="00F77666">
      <w:pPr>
        <w:pStyle w:val="Body2"/>
        <w:numPr>
          <w:ilvl w:val="1"/>
          <w:numId w:val="11"/>
        </w:numPr>
        <w:tabs>
          <w:tab w:val="left" w:pos="993"/>
        </w:tabs>
        <w:spacing w:after="0"/>
        <w:ind w:firstLine="207"/>
        <w:rPr>
          <w:rFonts w:asciiTheme="minorHAnsi" w:hAnsiTheme="minorHAnsi" w:cstheme="minorHAnsi"/>
          <w:lang w:val="lt-LT"/>
        </w:rPr>
      </w:pPr>
      <w:r w:rsidRPr="00112C7A">
        <w:rPr>
          <w:rFonts w:eastAsiaTheme="minorHAnsi" w:cstheme="minorHAnsi"/>
          <w:lang w:val="lt-LT"/>
        </w:rPr>
        <w:t>P</w:t>
      </w:r>
      <w:r w:rsidRPr="00112C7A">
        <w:rPr>
          <w:rFonts w:cstheme="minorHAnsi"/>
          <w:lang w:val="lt-LT"/>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33133DC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007B0BB2">
        <w:t xml:space="preserve">pašalinimo pagrindų nebuvimo bei jų nebuvimą patvirtinantys dokumentai nurodyti </w:t>
      </w:r>
      <w:r w:rsidR="006A737F" w:rsidRPr="007B0BB2">
        <w:t xml:space="preserve">specialiųjų </w:t>
      </w:r>
      <w:r w:rsidR="006A737F" w:rsidRPr="007B0BB2">
        <w:rPr>
          <w:rFonts w:eastAsia="Calibri"/>
        </w:rPr>
        <w:t>p</w:t>
      </w:r>
      <w:r w:rsidR="00551FA7" w:rsidRPr="007B0BB2">
        <w:rPr>
          <w:rFonts w:eastAsia="Calibri"/>
        </w:rPr>
        <w:t xml:space="preserve">irkimo </w:t>
      </w:r>
      <w:r w:rsidR="006773B6" w:rsidRPr="007B0BB2">
        <w:rPr>
          <w:rFonts w:eastAsia="Calibri"/>
        </w:rPr>
        <w:t xml:space="preserve">sąlygų </w:t>
      </w:r>
      <w:r w:rsidR="007B0BB2" w:rsidRPr="007B0BB2">
        <w:t>3</w:t>
      </w:r>
      <w:r w:rsidR="00984B02" w:rsidRPr="007B0BB2">
        <w:t xml:space="preserve">  </w:t>
      </w:r>
      <w:r w:rsidR="006773B6" w:rsidRPr="007B0BB2">
        <w:rPr>
          <w:rFonts w:eastAsia="Calibri"/>
        </w:rPr>
        <w:t>priede</w:t>
      </w:r>
      <w:r w:rsidR="002C5249" w:rsidRPr="007B0BB2">
        <w:t>.</w:t>
      </w:r>
      <w:r w:rsidR="002C5249" w:rsidRPr="127DD6E8">
        <w:t xml:space="preserve"> </w:t>
      </w:r>
    </w:p>
    <w:p w14:paraId="34E32D48" w14:textId="2CE9D54E" w:rsidR="007B6F6D" w:rsidRPr="007B0BB2" w:rsidRDefault="00970624" w:rsidP="00970624">
      <w:pPr>
        <w:pStyle w:val="Sraopastraipa"/>
        <w:tabs>
          <w:tab w:val="left" w:pos="851"/>
        </w:tabs>
        <w:spacing w:after="0" w:line="20" w:lineRule="atLeast"/>
        <w:ind w:left="0" w:firstLine="567"/>
        <w:jc w:val="both"/>
        <w:rPr>
          <w:highlight w:val="yellow"/>
        </w:rPr>
      </w:pPr>
      <w:r w:rsidRPr="007B0BB2">
        <w:t>4.2.</w:t>
      </w:r>
      <w:r w:rsidR="00990E9B" w:rsidRPr="007B0BB2">
        <w:t xml:space="preserve"> </w:t>
      </w:r>
      <w:r w:rsidR="00A6625B" w:rsidRPr="007B0BB2">
        <w:t xml:space="preserve">Tiekėjams nustatomi kvalifikacijos reikalavimai ir (arba) reikalavimai dėl kokybės vadybos sistemos ir (arba) aplinkos apsaugos vadybos sistemos standartų laikymosi ir jų atitiktį patvirtinantys dokumentai nurodyti </w:t>
      </w:r>
      <w:r w:rsidR="00765189" w:rsidRPr="007B0BB2">
        <w:t>specialiųjų p</w:t>
      </w:r>
      <w:r w:rsidR="00551FA7" w:rsidRPr="007B0BB2">
        <w:t xml:space="preserve">irkimo </w:t>
      </w:r>
      <w:r w:rsidR="00A6625B" w:rsidRPr="007B0BB2">
        <w:t xml:space="preserve">sąlygų </w:t>
      </w:r>
      <w:r w:rsidR="007B0BB2" w:rsidRPr="007B0BB2">
        <w:t>4</w:t>
      </w:r>
      <w:r w:rsidR="00A6625B" w:rsidRPr="007B0BB2">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21F2F48B" w:rsidR="00DF3DDF" w:rsidRDefault="00D24970" w:rsidP="007872CB">
      <w:pPr>
        <w:spacing w:after="0" w:line="240" w:lineRule="auto"/>
        <w:ind w:firstLine="567"/>
        <w:jc w:val="both"/>
        <w:rPr>
          <w:rFonts w:cstheme="minorHAnsi"/>
          <w:color w:val="000000" w:themeColor="text1"/>
        </w:rPr>
      </w:pPr>
      <w:r w:rsidRPr="00863A2F">
        <w:rPr>
          <w:rFonts w:cstheme="minorHAnsi"/>
          <w:color w:val="000000" w:themeColor="text1"/>
        </w:rPr>
        <w:t>5</w:t>
      </w:r>
      <w:r w:rsidR="0037632B" w:rsidRPr="00863A2F">
        <w:rPr>
          <w:rFonts w:cstheme="minorHAnsi"/>
          <w:color w:val="000000" w:themeColor="text1"/>
        </w:rPr>
        <w:t xml:space="preserve">.1. </w:t>
      </w:r>
      <w:r w:rsidR="00DF3DDF" w:rsidRPr="00863A2F">
        <w:rPr>
          <w:rFonts w:cstheme="minorHAnsi"/>
          <w:color w:val="000000" w:themeColor="text1"/>
        </w:rPr>
        <w:t xml:space="preserve">Pirkimui taikomos Reglamento nuostatos. </w:t>
      </w:r>
      <w:r w:rsidR="00FD6EE2" w:rsidRPr="00863A2F">
        <w:rPr>
          <w:rFonts w:cstheme="minorHAnsi"/>
          <w:color w:val="000000" w:themeColor="text1"/>
        </w:rPr>
        <w:t xml:space="preserve">Kartu su </w:t>
      </w:r>
      <w:r w:rsidR="00E3566E" w:rsidRPr="00863A2F">
        <w:rPr>
          <w:rFonts w:cstheme="minorHAnsi"/>
          <w:color w:val="000000" w:themeColor="text1"/>
        </w:rPr>
        <w:t>p</w:t>
      </w:r>
      <w:r w:rsidR="00FD6EE2" w:rsidRPr="00863A2F">
        <w:rPr>
          <w:rFonts w:cstheme="minorHAnsi"/>
          <w:color w:val="000000" w:themeColor="text1"/>
        </w:rPr>
        <w:t>asiūlymu tiekėjas turi pateikti</w:t>
      </w:r>
      <w:r w:rsidR="00B96756" w:rsidRPr="00863A2F">
        <w:rPr>
          <w:rFonts w:cstheme="minorHAnsi"/>
          <w:color w:val="000000" w:themeColor="text1"/>
        </w:rPr>
        <w:t xml:space="preserve"> </w:t>
      </w:r>
      <w:r w:rsidR="00B24708" w:rsidRPr="00863A2F">
        <w:rPr>
          <w:rFonts w:cstheme="minorHAnsi"/>
          <w:color w:val="000000" w:themeColor="text1"/>
        </w:rPr>
        <w:t xml:space="preserve">užpildytą </w:t>
      </w:r>
      <w:r w:rsidR="0063163D" w:rsidRPr="00863A2F">
        <w:rPr>
          <w:rFonts w:cstheme="minorHAnsi"/>
          <w:color w:val="000000" w:themeColor="text1"/>
        </w:rPr>
        <w:t>deklaracij</w:t>
      </w:r>
      <w:r w:rsidR="00FD6EE2" w:rsidRPr="00863A2F">
        <w:rPr>
          <w:rFonts w:cstheme="minorHAnsi"/>
          <w:color w:val="000000" w:themeColor="text1"/>
        </w:rPr>
        <w:t>ą</w:t>
      </w:r>
      <w:r w:rsidR="0063163D" w:rsidRPr="00863A2F">
        <w:rPr>
          <w:rFonts w:cstheme="minorHAnsi"/>
          <w:color w:val="000000" w:themeColor="text1"/>
        </w:rPr>
        <w:t xml:space="preserve"> </w:t>
      </w:r>
      <w:r w:rsidR="00FD6EE2" w:rsidRPr="00863A2F">
        <w:rPr>
          <w:rFonts w:cstheme="minorHAnsi"/>
          <w:color w:val="000000" w:themeColor="text1"/>
        </w:rPr>
        <w:t xml:space="preserve">dėl </w:t>
      </w:r>
      <w:r w:rsidR="0078453C" w:rsidRPr="00863A2F">
        <w:rPr>
          <w:rFonts w:cstheme="minorHAnsi"/>
        </w:rPr>
        <w:t>(ne)atitikties Reglamento nuostatoms</w:t>
      </w:r>
      <w:r w:rsidR="0063163D" w:rsidRPr="00863A2F">
        <w:rPr>
          <w:rFonts w:cstheme="minorHAnsi"/>
        </w:rPr>
        <w:t xml:space="preserve">, kuri pateikta </w:t>
      </w:r>
      <w:r w:rsidR="006A737F" w:rsidRPr="00863A2F">
        <w:rPr>
          <w:rFonts w:cstheme="minorHAnsi"/>
        </w:rPr>
        <w:t>specialiųjų p</w:t>
      </w:r>
      <w:r w:rsidR="00551FA7" w:rsidRPr="00863A2F">
        <w:rPr>
          <w:rFonts w:cstheme="minorHAnsi"/>
        </w:rPr>
        <w:t xml:space="preserve">irkimo </w:t>
      </w:r>
      <w:r w:rsidR="0063163D" w:rsidRPr="00863A2F">
        <w:rPr>
          <w:rFonts w:cstheme="minorHAnsi"/>
        </w:rPr>
        <w:t xml:space="preserve">sąlygų </w:t>
      </w:r>
      <w:r w:rsidR="00CF30B2" w:rsidRPr="00863A2F">
        <w:rPr>
          <w:rFonts w:cstheme="minorHAnsi"/>
        </w:rPr>
        <w:t>8</w:t>
      </w:r>
      <w:r w:rsidR="007A15EC" w:rsidRPr="00863A2F">
        <w:rPr>
          <w:rFonts w:cstheme="minorHAnsi"/>
        </w:rPr>
        <w:t xml:space="preserve"> priede</w:t>
      </w:r>
      <w:r w:rsidR="00B24708" w:rsidRPr="00863A2F">
        <w:rPr>
          <w:rFonts w:cstheme="minorHAnsi"/>
        </w:rPr>
        <w:t>.</w:t>
      </w:r>
      <w:r w:rsidR="00B852B7" w:rsidRPr="00863A2F">
        <w:rPr>
          <w:rFonts w:cstheme="minorHAnsi"/>
        </w:rPr>
        <w:t xml:space="preserve"> Kilus abejonių dėl </w:t>
      </w:r>
      <w:r w:rsidR="007349E0" w:rsidRPr="00863A2F">
        <w:rPr>
          <w:rFonts w:cstheme="minorHAnsi"/>
        </w:rPr>
        <w:t>tiekėjo</w:t>
      </w:r>
      <w:r w:rsidR="007349E0" w:rsidRPr="00CF30B2">
        <w:rPr>
          <w:rFonts w:cstheme="minorHAnsi"/>
        </w:rPr>
        <w:t xml:space="preserve"> </w:t>
      </w:r>
      <w:r w:rsidR="007349E0" w:rsidRPr="007872CB">
        <w:rPr>
          <w:rFonts w:cstheme="minorHAnsi"/>
          <w:color w:val="000000" w:themeColor="text1"/>
        </w:rPr>
        <w:t>(ne)atitikties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4A3CB66E" w:rsidR="00FF12F1" w:rsidRPr="009D3B93" w:rsidRDefault="003F0DA7" w:rsidP="00FE7FEB">
      <w:pPr>
        <w:pStyle w:val="Sraopastraipa"/>
        <w:numPr>
          <w:ilvl w:val="2"/>
          <w:numId w:val="8"/>
        </w:numPr>
        <w:spacing w:after="0" w:line="240" w:lineRule="auto"/>
        <w:ind w:left="0" w:firstLine="567"/>
        <w:jc w:val="both"/>
        <w:rPr>
          <w:u w:val="single"/>
        </w:rPr>
      </w:pPr>
      <w:r w:rsidRPr="009D3B93">
        <w:t xml:space="preserve">tiekėjo </w:t>
      </w:r>
      <w:r w:rsidR="00707036">
        <w:t xml:space="preserve">pasirašytas </w:t>
      </w:r>
      <w:r w:rsidR="005A195F" w:rsidRPr="009D3B93">
        <w:t>p</w:t>
      </w:r>
      <w:r w:rsidRPr="009D3B93">
        <w:t xml:space="preserve">asiūlymas, parengtas pagal </w:t>
      </w:r>
      <w:r w:rsidR="007C1C57" w:rsidRPr="009D3B93">
        <w:t>specialiųjų p</w:t>
      </w:r>
      <w:r w:rsidR="00551FA7" w:rsidRPr="009D3B93">
        <w:t xml:space="preserve">irkimo </w:t>
      </w:r>
      <w:r w:rsidR="00476F8C" w:rsidRPr="009D3B93">
        <w:t>sąlygų</w:t>
      </w:r>
      <w:r w:rsidR="00DE5F20" w:rsidRPr="009D3B93">
        <w:t xml:space="preserve"> </w:t>
      </w:r>
      <w:r w:rsidR="009D3B93" w:rsidRPr="009D3B93">
        <w:rPr>
          <w:shd w:val="clear" w:color="auto" w:fill="FFFFFF"/>
        </w:rPr>
        <w:t>6</w:t>
      </w:r>
      <w:r w:rsidR="00DE5F20" w:rsidRPr="009D3B93">
        <w:rPr>
          <w:shd w:val="clear" w:color="auto" w:fill="FFFFFF"/>
        </w:rPr>
        <w:t xml:space="preserve"> </w:t>
      </w:r>
      <w:r w:rsidR="00476F8C" w:rsidRPr="009D3B93">
        <w:t xml:space="preserve">priede </w:t>
      </w:r>
      <w:r w:rsidRPr="009D3B93">
        <w:t xml:space="preserve">pateiktą </w:t>
      </w:r>
      <w:r w:rsidR="00C35C26" w:rsidRPr="009D3B93">
        <w:t>p</w:t>
      </w:r>
      <w:r w:rsidRPr="009D3B93">
        <w:t>asiūlymo formą</w:t>
      </w:r>
      <w:r w:rsidR="00707036">
        <w:t>;</w:t>
      </w:r>
    </w:p>
    <w:p w14:paraId="3459FD0B" w14:textId="213D2505" w:rsidR="009C1155" w:rsidRPr="009D3B93" w:rsidRDefault="009C1155" w:rsidP="00FE7FEB">
      <w:pPr>
        <w:pStyle w:val="Sraopastraipa"/>
        <w:numPr>
          <w:ilvl w:val="2"/>
          <w:numId w:val="8"/>
        </w:numPr>
        <w:spacing w:after="0" w:line="240" w:lineRule="auto"/>
        <w:ind w:left="0" w:firstLine="567"/>
        <w:jc w:val="both"/>
        <w:rPr>
          <w:rFonts w:cstheme="minorHAnsi"/>
          <w:u w:val="single"/>
        </w:rPr>
      </w:pPr>
      <w:r w:rsidRPr="009D3B93">
        <w:rPr>
          <w:rFonts w:cstheme="minorHAnsi"/>
        </w:rPr>
        <w:t xml:space="preserve">užpildytas </w:t>
      </w:r>
      <w:r w:rsidR="00707036">
        <w:rPr>
          <w:rFonts w:cstheme="minorHAnsi"/>
        </w:rPr>
        <w:t xml:space="preserve">ir pasirašytas </w:t>
      </w:r>
      <w:r w:rsidRPr="009D3B93">
        <w:rPr>
          <w:rFonts w:cstheme="minorHAnsi"/>
        </w:rPr>
        <w:t xml:space="preserve">EBVPD (specialiųjų pirkimo sąlygų </w:t>
      </w:r>
      <w:r w:rsidR="009D3B93" w:rsidRPr="009D3B93">
        <w:rPr>
          <w:rFonts w:cstheme="minorHAnsi"/>
        </w:rPr>
        <w:t>5</w:t>
      </w:r>
      <w:r w:rsidRPr="009D3B93">
        <w:rPr>
          <w:rFonts w:cstheme="minorHAnsi"/>
        </w:rPr>
        <w:t xml:space="preserve"> priedas)</w:t>
      </w:r>
      <w:r w:rsidR="00707036">
        <w:rPr>
          <w:rFonts w:cstheme="minorHAnsi"/>
        </w:rPr>
        <w:t>;</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2EABC756" w:rsidR="006D0EC0" w:rsidRPr="0035559D"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707036">
        <w:rPr>
          <w:rFonts w:cstheme="minorHAnsi"/>
        </w:rPr>
        <w:t xml:space="preserve">ir pasirašė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pateikti</w:t>
      </w:r>
      <w:r w:rsidR="00707036">
        <w:rPr>
          <w:rFonts w:cstheme="minorHAnsi"/>
        </w:rPr>
        <w:t xml:space="preserve"> ir pasirašyti</w:t>
      </w:r>
      <w:r w:rsidRPr="0035559D">
        <w:rPr>
          <w:rFonts w:cstheme="minorHAnsi"/>
        </w:rPr>
        <w:t>;</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4ABFA25F" w:rsidR="00450415" w:rsidRPr="00863A2F" w:rsidRDefault="002F32B3" w:rsidP="00FE7FEB">
      <w:pPr>
        <w:pStyle w:val="Sraopastraipa"/>
        <w:numPr>
          <w:ilvl w:val="2"/>
          <w:numId w:val="8"/>
        </w:numPr>
        <w:tabs>
          <w:tab w:val="left" w:pos="1276"/>
        </w:tabs>
        <w:spacing w:after="0" w:line="240" w:lineRule="auto"/>
        <w:ind w:left="0" w:firstLine="567"/>
        <w:jc w:val="both"/>
        <w:rPr>
          <w:rFonts w:cstheme="minorHAnsi"/>
          <w:u w:val="single"/>
        </w:rPr>
      </w:pPr>
      <w:r w:rsidRPr="00863A2F">
        <w:rPr>
          <w:rFonts w:cstheme="minorHAnsi"/>
        </w:rPr>
        <w:t>Užpildyta ir pasirašyta deklaracija dėl (ne)atitikties Reglamento nuostatoms, kuri pateikta specialiųjų pirkimo sąlygų 8 priede</w:t>
      </w:r>
      <w:r w:rsidRPr="00863A2F">
        <w:rPr>
          <w:rFonts w:cstheme="minorHAnsi"/>
          <w:i/>
          <w:iCs/>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2F32B3">
      <w:pPr>
        <w:pStyle w:val="Sraopastraipa"/>
        <w:numPr>
          <w:ilvl w:val="2"/>
          <w:numId w:val="13"/>
        </w:numPr>
        <w:tabs>
          <w:tab w:val="left" w:pos="1134"/>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27EFE147" w:rsidR="0096678C" w:rsidRPr="00EA38BA" w:rsidRDefault="0099696F" w:rsidP="00EA38BA">
      <w:pPr>
        <w:pStyle w:val="Sraopastraipa"/>
        <w:numPr>
          <w:ilvl w:val="1"/>
          <w:numId w:val="13"/>
        </w:numPr>
        <w:spacing w:line="240" w:lineRule="auto"/>
        <w:ind w:left="0" w:firstLine="567"/>
        <w:jc w:val="both"/>
      </w:pPr>
      <w:r>
        <w:lastRenderedPageBreak/>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EA38BA">
        <w:rPr>
          <w:color w:val="7030A0"/>
        </w:rPr>
        <w:t>.</w:t>
      </w:r>
      <w:r w:rsidR="0048587E" w:rsidRPr="00EA38BA">
        <w:rPr>
          <w:color w:val="7030A0"/>
        </w:rPr>
        <w:t xml:space="preserve"> </w:t>
      </w:r>
      <w:r w:rsidR="00F17A1F" w:rsidRPr="00EA38BA">
        <w:rPr>
          <w:rFonts w:eastAsia="Arial"/>
        </w:rPr>
        <w:t>Jei kurie nors su pasiūlymu teikiami dokumentai parengti ne</w:t>
      </w:r>
      <w:r w:rsidR="001427AB" w:rsidRPr="00EA38BA">
        <w:rPr>
          <w:rFonts w:eastAsia="Arial"/>
        </w:rPr>
        <w:t xml:space="preserve"> ta kalba, kuria</w:t>
      </w:r>
      <w:r w:rsidR="00F17A1F" w:rsidRPr="00EA38BA">
        <w:rPr>
          <w:rFonts w:eastAsia="Arial"/>
        </w:rPr>
        <w:t xml:space="preserve"> </w:t>
      </w:r>
      <w:r w:rsidR="0BCA4ED4" w:rsidRPr="00EA38BA">
        <w:rPr>
          <w:rFonts w:eastAsia="Arial"/>
        </w:rPr>
        <w:t>reikalaujama</w:t>
      </w:r>
      <w:r w:rsidR="001427AB" w:rsidRPr="00EA38BA">
        <w:rPr>
          <w:rFonts w:eastAsia="Arial"/>
        </w:rPr>
        <w:t xml:space="preserve">, </w:t>
      </w:r>
      <w:r w:rsidR="003F1D78" w:rsidRPr="00EA38BA">
        <w:rPr>
          <w:rFonts w:eastAsia="Arial"/>
        </w:rPr>
        <w:t xml:space="preserve">turi būti pateiktas tikslus vertimas į </w:t>
      </w:r>
      <w:r w:rsidR="40DC6EFC" w:rsidRPr="00EA38BA">
        <w:rPr>
          <w:rFonts w:eastAsia="Arial"/>
        </w:rPr>
        <w:t>reikalaujamą</w:t>
      </w:r>
      <w:r w:rsidR="001427AB" w:rsidRPr="00EA38BA">
        <w:rPr>
          <w:rFonts w:eastAsia="Arial"/>
        </w:rPr>
        <w:t xml:space="preserve"> </w:t>
      </w:r>
      <w:r w:rsidR="00141BF1" w:rsidRPr="00EA38BA">
        <w:rPr>
          <w:rFonts w:eastAsia="Arial"/>
        </w:rPr>
        <w:t>kalbą</w:t>
      </w:r>
      <w:r w:rsidR="00F17A1F" w:rsidRPr="00EA38BA">
        <w:rPr>
          <w:rFonts w:eastAsia="Arial"/>
        </w:rPr>
        <w:t xml:space="preserve">. </w:t>
      </w:r>
      <w:r w:rsidR="0085364E" w:rsidRPr="127DD6E8">
        <w:t>Perkančiajai organizacijai turint įtarimų</w:t>
      </w:r>
      <w:r w:rsidR="0048587E" w:rsidRPr="127DD6E8">
        <w:t xml:space="preserve"> dėl pasiūlyme pateikto dokumento vertimo kokybės ir (ar) jo atitikties </w:t>
      </w:r>
      <w:r w:rsidR="0048587E" w:rsidRPr="00EA38BA">
        <w:t xml:space="preserve">dokumento originalo turiniui, perkančioji organizacija reikalauja pateikti vertimą atlikusio asmens parašu ir vertimų biuro antspaudu (jei turi) patvirtintą šio dokumento vertimą. </w:t>
      </w:r>
    </w:p>
    <w:p w14:paraId="7A15AE0A" w14:textId="70E9AA9F" w:rsidR="00EE1C85" w:rsidRPr="00F0499F" w:rsidRDefault="00EE1C85" w:rsidP="00EA38BA">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39E245F4" w:rsidR="00B3551C" w:rsidRPr="00F0499F" w:rsidRDefault="00655F17" w:rsidP="001358E9">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EA38BA">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0C7B4A2" w:rsidR="00040C0F" w:rsidRPr="00815A11" w:rsidRDefault="002827E4" w:rsidP="00815A11">
      <w:pPr>
        <w:spacing w:after="0" w:line="240" w:lineRule="auto"/>
        <w:ind w:firstLine="567"/>
        <w:rPr>
          <w:rFonts w:cstheme="minorHAnsi"/>
        </w:rPr>
      </w:pPr>
      <w:r>
        <w:rPr>
          <w:rFonts w:cstheme="minorHAnsi"/>
        </w:rPr>
        <w:t xml:space="preserve">8.1. </w:t>
      </w:r>
      <w:r w:rsidR="00040C0F" w:rsidRPr="00815A11">
        <w:rPr>
          <w:rFonts w:cstheme="minorHAnsi"/>
        </w:rPr>
        <w:t>Perkančioji organizacija pirkime netaikys elektroninio aukciono.</w:t>
      </w:r>
    </w:p>
    <w:p w14:paraId="14CBD3AD" w14:textId="23B8A7AF" w:rsidR="009D0DC5" w:rsidRPr="00F0499F" w:rsidRDefault="00EA001C" w:rsidP="00EA38BA">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BD69099" w14:textId="36075070" w:rsidR="00003A3F" w:rsidRPr="002402F3" w:rsidRDefault="002D470F" w:rsidP="002402F3">
      <w:pPr>
        <w:spacing w:after="0" w:line="240" w:lineRule="auto"/>
        <w:ind w:firstLine="567"/>
        <w:jc w:val="both"/>
        <w:rPr>
          <w:rFonts w:cstheme="minorHAnsi"/>
        </w:rPr>
      </w:pPr>
      <w:r w:rsidRPr="002402F3">
        <w:rPr>
          <w:rFonts w:cstheme="minorHAnsi"/>
        </w:rPr>
        <w:t xml:space="preserve">9.1. </w:t>
      </w:r>
      <w:r w:rsidR="008643DD" w:rsidRPr="002402F3">
        <w:rPr>
          <w:rFonts w:eastAsia="Calibri"/>
        </w:rPr>
        <w:t xml:space="preserve">Perkančioji organizacija ekonomiškai naudingiausią pasiūlymą išrenka pagal </w:t>
      </w:r>
      <w:r w:rsidR="00003A3F" w:rsidRPr="002402F3">
        <w:rPr>
          <w:rFonts w:eastAsia="Calibri"/>
        </w:rPr>
        <w:t>kainos ir kokybės santykį, tačiau tiekėjai konkuruoja ir ekonomiškai naudingiausias pasiūlymas išrenkamas tik kokybės kriterijų pagrindu. Laimėjęs tiekėjas sutartį turės vykdyti už perkančiosios organizacijos nustatyt</w:t>
      </w:r>
      <w:r w:rsidR="002402F3" w:rsidRPr="002402F3">
        <w:rPr>
          <w:rFonts w:eastAsia="Calibri"/>
        </w:rPr>
        <w:t>us</w:t>
      </w:r>
      <w:r w:rsidR="00003A3F" w:rsidRPr="002402F3">
        <w:rPr>
          <w:rFonts w:eastAsia="Calibri"/>
        </w:rPr>
        <w:t xml:space="preserve"> fiksuot</w:t>
      </w:r>
      <w:r w:rsidR="002402F3" w:rsidRPr="002402F3">
        <w:rPr>
          <w:rFonts w:eastAsia="Calibri"/>
        </w:rPr>
        <w:t>us</w:t>
      </w:r>
      <w:r w:rsidR="00003A3F" w:rsidRPr="002402F3">
        <w:rPr>
          <w:rFonts w:eastAsia="Calibri"/>
        </w:rPr>
        <w:t xml:space="preserve"> </w:t>
      </w:r>
      <w:r w:rsidR="002402F3" w:rsidRPr="002402F3">
        <w:rPr>
          <w:rFonts w:eastAsia="Calibri"/>
        </w:rPr>
        <w:t>į</w:t>
      </w:r>
      <w:r w:rsidR="00003A3F" w:rsidRPr="002402F3">
        <w:rPr>
          <w:rFonts w:eastAsia="Calibri"/>
        </w:rPr>
        <w:t>kain</w:t>
      </w:r>
      <w:r w:rsidR="002402F3" w:rsidRPr="002402F3">
        <w:rPr>
          <w:rFonts w:eastAsia="Calibri"/>
        </w:rPr>
        <w:t>ius (draudimo įmokas)</w:t>
      </w:r>
      <w:r w:rsidR="00003A3F" w:rsidRPr="002402F3">
        <w:rPr>
          <w:rFonts w:eastAsia="Calibri"/>
        </w:rPr>
        <w:t>. Fiksuot</w:t>
      </w:r>
      <w:r w:rsidR="002402F3">
        <w:rPr>
          <w:rFonts w:eastAsia="Calibri"/>
        </w:rPr>
        <w:t>i įkainiai (draudimo įmokos)</w:t>
      </w:r>
      <w:r w:rsidR="00003A3F" w:rsidRPr="002402F3">
        <w:rPr>
          <w:rFonts w:eastAsia="Calibri"/>
        </w:rPr>
        <w:t xml:space="preserve">, taip pat duomenys, kuriuos savo </w:t>
      </w:r>
      <w:r w:rsidR="0017506F" w:rsidRPr="002402F3">
        <w:rPr>
          <w:rFonts w:eastAsia="Calibri"/>
        </w:rPr>
        <w:t>p</w:t>
      </w:r>
      <w:r w:rsidR="00003A3F" w:rsidRPr="002402F3">
        <w:rPr>
          <w:rFonts w:eastAsia="Calibri"/>
        </w:rPr>
        <w:t>asiūlyme turi pateikti tiekėjas, vertinimo kriterijai ir tvarka, pagal kuria vertinami tiekėjo pateikti duomenys, pateikiama</w:t>
      </w:r>
      <w:r w:rsidR="00913029" w:rsidRPr="002402F3">
        <w:rPr>
          <w:rFonts w:eastAsia="Calibri"/>
        </w:rPr>
        <w:t xml:space="preserve"> </w:t>
      </w:r>
      <w:r w:rsidR="00CE14DF" w:rsidRPr="002402F3">
        <w:rPr>
          <w:rFonts w:eastAsia="Calibri"/>
        </w:rPr>
        <w:t>specialiųjų p</w:t>
      </w:r>
      <w:r w:rsidR="00AF2BB5" w:rsidRPr="002402F3">
        <w:rPr>
          <w:rFonts w:eastAsia="Calibri"/>
        </w:rPr>
        <w:t xml:space="preserve">irkimo </w:t>
      </w:r>
      <w:r w:rsidR="00913029" w:rsidRPr="002402F3">
        <w:rPr>
          <w:rFonts w:eastAsia="Calibri"/>
        </w:rPr>
        <w:t>sąlygų</w:t>
      </w:r>
      <w:r w:rsidR="0017506F" w:rsidRPr="002402F3">
        <w:rPr>
          <w:rFonts w:eastAsia="Calibri"/>
        </w:rPr>
        <w:t xml:space="preserve"> </w:t>
      </w:r>
      <w:r w:rsidR="002402F3" w:rsidRPr="002402F3">
        <w:rPr>
          <w:rFonts w:cstheme="minorHAnsi"/>
          <w:shd w:val="clear" w:color="auto" w:fill="FFFFFF"/>
        </w:rPr>
        <w:t>7</w:t>
      </w:r>
      <w:r w:rsidR="00913029" w:rsidRPr="002402F3">
        <w:rPr>
          <w:rFonts w:eastAsia="Calibri"/>
        </w:rPr>
        <w:t xml:space="preserve"> priede</w:t>
      </w:r>
      <w:r w:rsidR="00CE14DF" w:rsidRPr="002402F3">
        <w:rPr>
          <w:rFonts w:eastAsia="Calibri" w:cstheme="minorHAnsi"/>
        </w:rPr>
        <w:t>.</w:t>
      </w:r>
    </w:p>
    <w:p w14:paraId="102136D3" w14:textId="3AFFA035" w:rsidR="00D734C6" w:rsidRPr="007554C8" w:rsidRDefault="00D734C6" w:rsidP="007554C8">
      <w:pPr>
        <w:pStyle w:val="Sraopastraipa"/>
        <w:numPr>
          <w:ilvl w:val="1"/>
          <w:numId w:val="13"/>
        </w:numPr>
        <w:tabs>
          <w:tab w:val="left" w:pos="993"/>
        </w:tabs>
        <w:spacing w:after="0" w:line="20" w:lineRule="atLeast"/>
        <w:ind w:left="0" w:firstLine="567"/>
        <w:jc w:val="both"/>
        <w:rPr>
          <w:rFonts w:eastAsiaTheme="minorHAnsi" w:cstheme="minorHAnsi"/>
          <w:bCs/>
          <w:iCs/>
        </w:rPr>
      </w:pPr>
      <w:r w:rsidRPr="007554C8">
        <w:rPr>
          <w:rFonts w:cstheme="minorHAnsi"/>
          <w:color w:val="000000" w:themeColor="text1"/>
        </w:rPr>
        <w:t xml:space="preserve">Laimėjusiu </w:t>
      </w:r>
      <w:r w:rsidR="005D7D8C" w:rsidRPr="007554C8">
        <w:rPr>
          <w:rFonts w:cstheme="minorHAnsi"/>
          <w:color w:val="000000" w:themeColor="text1"/>
        </w:rPr>
        <w:t>pasiūlymu</w:t>
      </w:r>
      <w:r w:rsidRPr="007554C8">
        <w:rPr>
          <w:rFonts w:cstheme="minorHAnsi"/>
          <w:color w:val="000000" w:themeColor="text1"/>
        </w:rPr>
        <w:t xml:space="preserve"> galės būti pripažintas tik 1 (vienas) </w:t>
      </w:r>
      <w:r w:rsidR="005D7D8C" w:rsidRPr="007554C8">
        <w:rPr>
          <w:rFonts w:cstheme="minorHAnsi"/>
          <w:color w:val="000000" w:themeColor="text1"/>
        </w:rPr>
        <w:t>ekonomiškai naudingiausias pasiūlymas, esantis pasiūlymų eilės pirmojoje vietoje</w:t>
      </w:r>
      <w:r w:rsidRPr="007554C8">
        <w:rPr>
          <w:rFonts w:cstheme="minorHAnsi"/>
          <w:color w:val="000000" w:themeColor="text1"/>
        </w:rPr>
        <w:t xml:space="preserve">. </w:t>
      </w:r>
    </w:p>
    <w:p w14:paraId="60FEBC05" w14:textId="125037B8" w:rsidR="001A25FD" w:rsidRPr="00BD0867" w:rsidRDefault="00A9488B" w:rsidP="00BA0CD6">
      <w:pPr>
        <w:pStyle w:val="Betarp"/>
        <w:numPr>
          <w:ilvl w:val="1"/>
          <w:numId w:val="13"/>
        </w:numPr>
        <w:tabs>
          <w:tab w:val="left" w:pos="993"/>
        </w:tabs>
        <w:spacing w:line="20" w:lineRule="atLeast"/>
        <w:ind w:left="0" w:firstLine="567"/>
        <w:contextualSpacing/>
        <w:jc w:val="both"/>
        <w:rPr>
          <w:rFonts w:eastAsiaTheme="minorHAnsi" w:cstheme="minorHAnsi"/>
          <w:bCs/>
          <w:i/>
          <w:iCs/>
        </w:rPr>
      </w:pPr>
      <w:r w:rsidRPr="00BD0867">
        <w:rPr>
          <w:rStyle w:val="cf01"/>
          <w:rFonts w:asciiTheme="minorHAnsi" w:hAnsiTheme="minorHAnsi" w:cstheme="minorHAnsi"/>
          <w:sz w:val="21"/>
          <w:szCs w:val="21"/>
        </w:rPr>
        <w:t>Perkančioji organizacija atmes tiekėjo pasiūlymą, jei</w:t>
      </w:r>
      <w:r w:rsidR="00195572" w:rsidRPr="00BD0867">
        <w:rPr>
          <w:rStyle w:val="cf01"/>
          <w:rFonts w:asciiTheme="minorHAnsi" w:hAnsiTheme="minorHAnsi" w:cstheme="minorHAnsi"/>
          <w:sz w:val="21"/>
          <w:szCs w:val="21"/>
        </w:rPr>
        <w:t xml:space="preserve">gu kartu su pasiūlymu </w:t>
      </w:r>
      <w:r w:rsidR="00B2125E" w:rsidRPr="00BD0867">
        <w:rPr>
          <w:rStyle w:val="cf01"/>
          <w:rFonts w:asciiTheme="minorHAnsi" w:hAnsiTheme="minorHAnsi" w:cstheme="minorHAnsi"/>
          <w:sz w:val="21"/>
          <w:szCs w:val="21"/>
        </w:rPr>
        <w:t xml:space="preserve">nebus pateikti šie </w:t>
      </w:r>
      <w:r w:rsidR="00277634" w:rsidRPr="00BD0867">
        <w:rPr>
          <w:rStyle w:val="cf01"/>
          <w:rFonts w:asciiTheme="minorHAnsi" w:hAnsiTheme="minorHAnsi" w:cstheme="minorHAnsi"/>
          <w:sz w:val="21"/>
          <w:szCs w:val="21"/>
        </w:rPr>
        <w:t>p</w:t>
      </w:r>
      <w:r w:rsidR="00B2125E" w:rsidRPr="00BD0867">
        <w:rPr>
          <w:rStyle w:val="cf01"/>
          <w:rFonts w:asciiTheme="minorHAnsi" w:hAnsiTheme="minorHAnsi" w:cstheme="minorHAnsi"/>
          <w:sz w:val="21"/>
          <w:szCs w:val="21"/>
        </w:rPr>
        <w:t xml:space="preserve">irkimo sąlygose reikalaujami pateikti dokumentai: </w:t>
      </w:r>
      <w:r w:rsidR="00BD0867" w:rsidRPr="00BD0867">
        <w:rPr>
          <w:rFonts w:cstheme="minorHAnsi"/>
        </w:rPr>
        <w:t>užpildytas specialiųjų pirkimo sąlygų 6 priedas „Pasiūlymo forma“.</w:t>
      </w:r>
    </w:p>
    <w:p w14:paraId="678C44CA" w14:textId="6EB53055" w:rsidR="00FE7908" w:rsidRPr="00F065D6" w:rsidRDefault="00FE7908" w:rsidP="00EA38BA">
      <w:pPr>
        <w:pStyle w:val="Antrat1"/>
        <w:numPr>
          <w:ilvl w:val="0"/>
          <w:numId w:val="1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17E123A2" w:rsidR="00F57665" w:rsidRPr="00B44D8A" w:rsidRDefault="00F57665" w:rsidP="00B44D8A">
      <w:pPr>
        <w:pStyle w:val="Sraopastraipa"/>
        <w:numPr>
          <w:ilvl w:val="1"/>
          <w:numId w:val="14"/>
        </w:numPr>
        <w:spacing w:after="0" w:line="240" w:lineRule="auto"/>
        <w:ind w:left="0" w:firstLine="567"/>
        <w:jc w:val="both"/>
        <w:rPr>
          <w:rFonts w:cstheme="minorHAnsi"/>
        </w:rPr>
      </w:pPr>
      <w:r w:rsidRPr="00B44D8A">
        <w:rPr>
          <w:color w:val="000000" w:themeColor="text1"/>
        </w:rPr>
        <w:t>Ši pirkimo procedūra atliekama siekiant sudaryti sutartį</w:t>
      </w:r>
      <w:r w:rsidR="009A7D11" w:rsidRPr="00B44D8A">
        <w:rPr>
          <w:color w:val="000000" w:themeColor="text1"/>
        </w:rPr>
        <w:t xml:space="preserve"> su tiekėju, kurio pasiūlymas</w:t>
      </w:r>
      <w:r w:rsidR="007B12FF" w:rsidRPr="00B44D8A">
        <w:rPr>
          <w:color w:val="000000" w:themeColor="text1"/>
        </w:rPr>
        <w:t xml:space="preserve">, vadovaujantis </w:t>
      </w:r>
      <w:r w:rsidR="008F4194" w:rsidRPr="00B44D8A">
        <w:rPr>
          <w:color w:val="000000" w:themeColor="text1"/>
        </w:rPr>
        <w:t>p</w:t>
      </w:r>
      <w:r w:rsidR="007B12FF" w:rsidRPr="00B44D8A">
        <w:rPr>
          <w:color w:val="000000" w:themeColor="text1"/>
        </w:rPr>
        <w:t xml:space="preserve">irkimo </w:t>
      </w:r>
      <w:r w:rsidR="00207E40" w:rsidRPr="00B44D8A">
        <w:rPr>
          <w:color w:val="000000" w:themeColor="text1"/>
        </w:rPr>
        <w:t>sąlygose</w:t>
      </w:r>
      <w:r w:rsidR="007B12FF" w:rsidRPr="00B44D8A">
        <w:rPr>
          <w:color w:val="0070C0"/>
        </w:rPr>
        <w:t xml:space="preserve"> </w:t>
      </w:r>
      <w:r w:rsidR="007B12FF" w:rsidRPr="00B44D8A">
        <w:rPr>
          <w:color w:val="000000" w:themeColor="text1"/>
        </w:rPr>
        <w:t>nustatyta tvarka</w:t>
      </w:r>
      <w:r w:rsidR="0023505D" w:rsidRPr="00B44D8A">
        <w:rPr>
          <w:color w:val="000000" w:themeColor="text1"/>
        </w:rPr>
        <w:t>,</w:t>
      </w:r>
      <w:r w:rsidR="009A7D11" w:rsidRPr="00B44D8A">
        <w:rPr>
          <w:color w:val="000000" w:themeColor="text1"/>
        </w:rPr>
        <w:t xml:space="preserve"> bus pripažintas laimėjęs</w:t>
      </w:r>
      <w:r w:rsidR="008933BC" w:rsidRPr="00B44D8A">
        <w:rPr>
          <w:color w:val="000000" w:themeColor="text1"/>
        </w:rPr>
        <w:t xml:space="preserve">, o jei pirkimas skaidomas į dalis – su tiekėjais, kurių </w:t>
      </w:r>
      <w:r w:rsidR="008933BC" w:rsidRPr="00B44D8A">
        <w:t>pasiūlymai bus pripažinti laimėję</w:t>
      </w:r>
      <w:r w:rsidR="00F065D6" w:rsidRPr="00B44D8A">
        <w:t xml:space="preserve">. </w:t>
      </w:r>
      <w:r w:rsidR="004B2DE4" w:rsidRPr="00B44D8A">
        <w:t xml:space="preserve">Sutarties sąlygos pateikiamos </w:t>
      </w:r>
      <w:r w:rsidR="00B44D8A" w:rsidRPr="00B44D8A">
        <w:t>specialiųjų p</w:t>
      </w:r>
      <w:r w:rsidR="00551FA7" w:rsidRPr="00B44D8A">
        <w:t xml:space="preserve">irkimo </w:t>
      </w:r>
      <w:r w:rsidR="00D86901" w:rsidRPr="00B44D8A">
        <w:t xml:space="preserve">sąlygų </w:t>
      </w:r>
      <w:r w:rsidR="00B44D8A" w:rsidRPr="00B44D8A">
        <w:t xml:space="preserve">9 </w:t>
      </w:r>
      <w:r w:rsidR="00D86901" w:rsidRPr="00B44D8A">
        <w:t>priede „Sutarties projektas“</w:t>
      </w:r>
      <w:r w:rsidR="004B2DE4" w:rsidRPr="00B44D8A">
        <w:t>.</w:t>
      </w:r>
    </w:p>
    <w:p w14:paraId="1640F94B" w14:textId="1B994232" w:rsidR="00640DBD" w:rsidRPr="00517B2B"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517B2B">
        <w:rPr>
          <w:rFonts w:asciiTheme="minorHAnsi" w:hAnsiTheme="minorHAnsi" w:cstheme="minorHAnsi"/>
        </w:rPr>
        <w:t>Kitos sąlygos</w:t>
      </w:r>
      <w:bookmarkEnd w:id="40"/>
    </w:p>
    <w:p w14:paraId="207E53A9" w14:textId="77777777" w:rsidR="00BA0CD6" w:rsidRPr="00BA0CD6" w:rsidRDefault="00BA0CD6" w:rsidP="00BA0CD6">
      <w:pPr>
        <w:shd w:val="clear" w:color="auto" w:fill="FFFFFF"/>
        <w:spacing w:after="0" w:line="240" w:lineRule="auto"/>
        <w:ind w:firstLine="567"/>
        <w:rPr>
          <w:color w:val="000000" w:themeColor="text1"/>
        </w:rPr>
      </w:pPr>
      <w:r w:rsidRPr="00BA0CD6">
        <w:rPr>
          <w:color w:val="000000" w:themeColor="text1"/>
        </w:rPr>
        <w:t>11.1. Perkančioji organizacija papildomų sąlygų netaiko.</w:t>
      </w:r>
    </w:p>
    <w:p w14:paraId="2826B120" w14:textId="6B7EF11F" w:rsidR="008D704D" w:rsidRPr="00203725" w:rsidRDefault="008D704D" w:rsidP="00517B2B">
      <w:pPr>
        <w:shd w:val="clear" w:color="auto" w:fill="FFFFFF"/>
        <w:spacing w:after="0" w:line="240" w:lineRule="auto"/>
        <w:jc w:val="center"/>
        <w:rPr>
          <w:rFonts w:eastAsia="Calibri" w:cstheme="minorHAnsi"/>
          <w:color w:val="0070C0"/>
        </w:rPr>
      </w:pPr>
      <w:r w:rsidRPr="00F0499F">
        <w:rPr>
          <w:rFonts w:eastAsia="Calibri" w:cstheme="minorHAnsi"/>
        </w:rPr>
        <w:t>________</w:t>
      </w:r>
    </w:p>
    <w:sectPr w:rsidR="008D704D" w:rsidRPr="00203725"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6EABF" w14:textId="77777777" w:rsidR="00CE0CB6" w:rsidRDefault="00CE0CB6" w:rsidP="00D05666">
      <w:r>
        <w:separator/>
      </w:r>
    </w:p>
  </w:endnote>
  <w:endnote w:type="continuationSeparator" w:id="0">
    <w:p w14:paraId="3A404AC3" w14:textId="77777777" w:rsidR="00CE0CB6" w:rsidRDefault="00CE0CB6" w:rsidP="00D05666">
      <w:r>
        <w:continuationSeparator/>
      </w:r>
    </w:p>
  </w:endnote>
  <w:endnote w:type="continuationNotice" w:id="1">
    <w:p w14:paraId="1FA7FADD" w14:textId="77777777" w:rsidR="00CE0CB6" w:rsidRDefault="00CE0C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21BF6B2"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C069B" w14:textId="77777777" w:rsidR="00CE0CB6" w:rsidRDefault="00CE0CB6" w:rsidP="00D05666">
      <w:r>
        <w:separator/>
      </w:r>
    </w:p>
  </w:footnote>
  <w:footnote w:type="continuationSeparator" w:id="0">
    <w:p w14:paraId="2B3A5206" w14:textId="77777777" w:rsidR="00CE0CB6" w:rsidRDefault="00CE0CB6" w:rsidP="00D05666">
      <w:r>
        <w:continuationSeparator/>
      </w:r>
    </w:p>
  </w:footnote>
  <w:footnote w:type="continuationNotice" w:id="1">
    <w:p w14:paraId="26457A79" w14:textId="77777777" w:rsidR="00CE0CB6" w:rsidRDefault="00CE0C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590731"/>
    <w:multiLevelType w:val="multilevel"/>
    <w:tmpl w:val="397C99D0"/>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3"/>
  </w:num>
  <w:num w:numId="17" w16cid:durableId="1297491117">
    <w:abstractNumId w:val="7"/>
  </w:num>
  <w:num w:numId="18" w16cid:durableId="47803839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504"/>
    <w:rsid w:val="00030C02"/>
    <w:rsid w:val="00030C76"/>
    <w:rsid w:val="00030F90"/>
    <w:rsid w:val="000315EB"/>
    <w:rsid w:val="0003169B"/>
    <w:rsid w:val="00031A62"/>
    <w:rsid w:val="000321E6"/>
    <w:rsid w:val="0003271C"/>
    <w:rsid w:val="0003281A"/>
    <w:rsid w:val="00032D19"/>
    <w:rsid w:val="00034A4A"/>
    <w:rsid w:val="00035221"/>
    <w:rsid w:val="000356C7"/>
    <w:rsid w:val="0003587B"/>
    <w:rsid w:val="00035AB8"/>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85"/>
    <w:rsid w:val="000561CC"/>
    <w:rsid w:val="000571AD"/>
    <w:rsid w:val="00057346"/>
    <w:rsid w:val="000578C9"/>
    <w:rsid w:val="0006040C"/>
    <w:rsid w:val="000605C5"/>
    <w:rsid w:val="000608EF"/>
    <w:rsid w:val="00061084"/>
    <w:rsid w:val="00061466"/>
    <w:rsid w:val="00061E86"/>
    <w:rsid w:val="0006277E"/>
    <w:rsid w:val="0006300C"/>
    <w:rsid w:val="000631F1"/>
    <w:rsid w:val="000634C8"/>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3771"/>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9E2"/>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7A3"/>
    <w:rsid w:val="000C1AE5"/>
    <w:rsid w:val="000C1F59"/>
    <w:rsid w:val="000C211C"/>
    <w:rsid w:val="000C2217"/>
    <w:rsid w:val="000C238A"/>
    <w:rsid w:val="000C2C07"/>
    <w:rsid w:val="000C34A7"/>
    <w:rsid w:val="000C3D2E"/>
    <w:rsid w:val="000C3F71"/>
    <w:rsid w:val="000C4D87"/>
    <w:rsid w:val="000C4DF9"/>
    <w:rsid w:val="000C4EBE"/>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12"/>
    <w:rsid w:val="000E2FD9"/>
    <w:rsid w:val="000E31D4"/>
    <w:rsid w:val="000E3448"/>
    <w:rsid w:val="000E35A0"/>
    <w:rsid w:val="000E37BD"/>
    <w:rsid w:val="000E3E3A"/>
    <w:rsid w:val="000E430C"/>
    <w:rsid w:val="000E458D"/>
    <w:rsid w:val="000E4AF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C7A"/>
    <w:rsid w:val="00112EE8"/>
    <w:rsid w:val="0011320C"/>
    <w:rsid w:val="0011344C"/>
    <w:rsid w:val="001137A8"/>
    <w:rsid w:val="00113B07"/>
    <w:rsid w:val="00113C79"/>
    <w:rsid w:val="00113EAE"/>
    <w:rsid w:val="00113FD3"/>
    <w:rsid w:val="001147EE"/>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8E9"/>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F52"/>
    <w:rsid w:val="00166073"/>
    <w:rsid w:val="0016665C"/>
    <w:rsid w:val="00166EB7"/>
    <w:rsid w:val="00167192"/>
    <w:rsid w:val="00167555"/>
    <w:rsid w:val="00167E09"/>
    <w:rsid w:val="00170370"/>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436"/>
    <w:rsid w:val="001B1895"/>
    <w:rsid w:val="001B2074"/>
    <w:rsid w:val="001B2226"/>
    <w:rsid w:val="001B3250"/>
    <w:rsid w:val="001B33A4"/>
    <w:rsid w:val="001B370C"/>
    <w:rsid w:val="001B3C7D"/>
    <w:rsid w:val="001B3F4C"/>
    <w:rsid w:val="001B4266"/>
    <w:rsid w:val="001B50F3"/>
    <w:rsid w:val="001B53D6"/>
    <w:rsid w:val="001B59DE"/>
    <w:rsid w:val="001B76F6"/>
    <w:rsid w:val="001B77FA"/>
    <w:rsid w:val="001C032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28D"/>
    <w:rsid w:val="00210594"/>
    <w:rsid w:val="00210870"/>
    <w:rsid w:val="0021089E"/>
    <w:rsid w:val="00210D1E"/>
    <w:rsid w:val="002115A1"/>
    <w:rsid w:val="00212C25"/>
    <w:rsid w:val="00212F68"/>
    <w:rsid w:val="002135C6"/>
    <w:rsid w:val="002135FE"/>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2F3"/>
    <w:rsid w:val="002411C2"/>
    <w:rsid w:val="00241200"/>
    <w:rsid w:val="002415C7"/>
    <w:rsid w:val="0024180E"/>
    <w:rsid w:val="00241D43"/>
    <w:rsid w:val="00242459"/>
    <w:rsid w:val="002425E8"/>
    <w:rsid w:val="00242CEB"/>
    <w:rsid w:val="002430AE"/>
    <w:rsid w:val="00244688"/>
    <w:rsid w:val="0024518D"/>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DD8"/>
    <w:rsid w:val="002A3B3E"/>
    <w:rsid w:val="002A3C89"/>
    <w:rsid w:val="002A43AA"/>
    <w:rsid w:val="002A4AC9"/>
    <w:rsid w:val="002A5143"/>
    <w:rsid w:val="002A62B6"/>
    <w:rsid w:val="002A637A"/>
    <w:rsid w:val="002A6658"/>
    <w:rsid w:val="002A6A9F"/>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BA"/>
    <w:rsid w:val="002B49CA"/>
    <w:rsid w:val="002B4DFD"/>
    <w:rsid w:val="002B5202"/>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37D"/>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2B3"/>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3A"/>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7F6"/>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2EE9"/>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91C"/>
    <w:rsid w:val="00466FBC"/>
    <w:rsid w:val="00466FF6"/>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64B"/>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2B0"/>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A5"/>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32A"/>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17B2B"/>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30C"/>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6850"/>
    <w:rsid w:val="005377B5"/>
    <w:rsid w:val="005379E7"/>
    <w:rsid w:val="00537A4A"/>
    <w:rsid w:val="00540094"/>
    <w:rsid w:val="005402DA"/>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7C4"/>
    <w:rsid w:val="005505A6"/>
    <w:rsid w:val="005505BF"/>
    <w:rsid w:val="0055152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19"/>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DE2"/>
    <w:rsid w:val="0058726C"/>
    <w:rsid w:val="005872C9"/>
    <w:rsid w:val="005876EA"/>
    <w:rsid w:val="00587BAC"/>
    <w:rsid w:val="00590030"/>
    <w:rsid w:val="00590232"/>
    <w:rsid w:val="00591BDC"/>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460"/>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4F8"/>
    <w:rsid w:val="005F7EBF"/>
    <w:rsid w:val="006015A1"/>
    <w:rsid w:val="006015E1"/>
    <w:rsid w:val="00601B91"/>
    <w:rsid w:val="00601DD0"/>
    <w:rsid w:val="0060200D"/>
    <w:rsid w:val="00603E31"/>
    <w:rsid w:val="006041B7"/>
    <w:rsid w:val="0060451D"/>
    <w:rsid w:val="00605629"/>
    <w:rsid w:val="006059FB"/>
    <w:rsid w:val="00605D03"/>
    <w:rsid w:val="00606FD4"/>
    <w:rsid w:val="0060789A"/>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09B"/>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D0E"/>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D6A"/>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036"/>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09B"/>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171E"/>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36A"/>
    <w:rsid w:val="007504EB"/>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C8"/>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E03"/>
    <w:rsid w:val="007A55C8"/>
    <w:rsid w:val="007A5905"/>
    <w:rsid w:val="007A5BDA"/>
    <w:rsid w:val="007A5D9C"/>
    <w:rsid w:val="007A68AD"/>
    <w:rsid w:val="007A739D"/>
    <w:rsid w:val="007A7D55"/>
    <w:rsid w:val="007A7E8A"/>
    <w:rsid w:val="007B0BB2"/>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C2"/>
    <w:rsid w:val="007B7FFA"/>
    <w:rsid w:val="007C0612"/>
    <w:rsid w:val="007C136F"/>
    <w:rsid w:val="007C1C57"/>
    <w:rsid w:val="007C23D7"/>
    <w:rsid w:val="007C348D"/>
    <w:rsid w:val="007C3B9B"/>
    <w:rsid w:val="007C4A8E"/>
    <w:rsid w:val="007C4EA7"/>
    <w:rsid w:val="007C4F49"/>
    <w:rsid w:val="007C4FA1"/>
    <w:rsid w:val="007C50E5"/>
    <w:rsid w:val="007C5376"/>
    <w:rsid w:val="007C65CC"/>
    <w:rsid w:val="007C6A49"/>
    <w:rsid w:val="007C7079"/>
    <w:rsid w:val="007C7A8A"/>
    <w:rsid w:val="007C7D60"/>
    <w:rsid w:val="007D0225"/>
    <w:rsid w:val="007D0F6B"/>
    <w:rsid w:val="007D1221"/>
    <w:rsid w:val="007D1BAE"/>
    <w:rsid w:val="007D3FB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1B9E"/>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40"/>
    <w:rsid w:val="007F1543"/>
    <w:rsid w:val="007F1794"/>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11"/>
    <w:rsid w:val="00815D5F"/>
    <w:rsid w:val="00816329"/>
    <w:rsid w:val="008176D9"/>
    <w:rsid w:val="00817D5A"/>
    <w:rsid w:val="008216CF"/>
    <w:rsid w:val="00821BB1"/>
    <w:rsid w:val="00821FE8"/>
    <w:rsid w:val="00822067"/>
    <w:rsid w:val="008227F1"/>
    <w:rsid w:val="00822FE2"/>
    <w:rsid w:val="00823AC7"/>
    <w:rsid w:val="00823BF2"/>
    <w:rsid w:val="0082502F"/>
    <w:rsid w:val="008253EC"/>
    <w:rsid w:val="0082571E"/>
    <w:rsid w:val="00825FEE"/>
    <w:rsid w:val="0082692A"/>
    <w:rsid w:val="00826A7E"/>
    <w:rsid w:val="00826BE2"/>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A2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A1A"/>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2E84"/>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44"/>
    <w:rsid w:val="008B4224"/>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5D"/>
    <w:rsid w:val="008C6D60"/>
    <w:rsid w:val="008C6FC9"/>
    <w:rsid w:val="008C7B15"/>
    <w:rsid w:val="008C7C8C"/>
    <w:rsid w:val="008D03B2"/>
    <w:rsid w:val="008D07EC"/>
    <w:rsid w:val="008D0A7E"/>
    <w:rsid w:val="008D10F7"/>
    <w:rsid w:val="008D114E"/>
    <w:rsid w:val="008D1798"/>
    <w:rsid w:val="008D181A"/>
    <w:rsid w:val="008D29F8"/>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29E1"/>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ED3"/>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6A"/>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756"/>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B93"/>
    <w:rsid w:val="009D5909"/>
    <w:rsid w:val="009D5D9E"/>
    <w:rsid w:val="009D61CE"/>
    <w:rsid w:val="009D62CF"/>
    <w:rsid w:val="009D6598"/>
    <w:rsid w:val="009D7294"/>
    <w:rsid w:val="009D73D9"/>
    <w:rsid w:val="009D779F"/>
    <w:rsid w:val="009E064A"/>
    <w:rsid w:val="009E1FFB"/>
    <w:rsid w:val="009E20B7"/>
    <w:rsid w:val="009E2403"/>
    <w:rsid w:val="009E3583"/>
    <w:rsid w:val="009E3E43"/>
    <w:rsid w:val="009E43D5"/>
    <w:rsid w:val="009E46B6"/>
    <w:rsid w:val="009E46BC"/>
    <w:rsid w:val="009E4CDE"/>
    <w:rsid w:val="009E61A9"/>
    <w:rsid w:val="009E669C"/>
    <w:rsid w:val="009E6E3B"/>
    <w:rsid w:val="009F047D"/>
    <w:rsid w:val="009F0698"/>
    <w:rsid w:val="009F0935"/>
    <w:rsid w:val="009F0A4E"/>
    <w:rsid w:val="009F0F49"/>
    <w:rsid w:val="009F18CF"/>
    <w:rsid w:val="009F3379"/>
    <w:rsid w:val="009F3F84"/>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302"/>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37E06"/>
    <w:rsid w:val="00A41946"/>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400"/>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1FDE"/>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1D89"/>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8A"/>
    <w:rsid w:val="00B44DAE"/>
    <w:rsid w:val="00B46888"/>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77BE3"/>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03B"/>
    <w:rsid w:val="00BA05C9"/>
    <w:rsid w:val="00BA080B"/>
    <w:rsid w:val="00BA0A4F"/>
    <w:rsid w:val="00BA0CD6"/>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B38"/>
    <w:rsid w:val="00BC7052"/>
    <w:rsid w:val="00BC759E"/>
    <w:rsid w:val="00BC7F89"/>
    <w:rsid w:val="00BD00CF"/>
    <w:rsid w:val="00BD0867"/>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1AC"/>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73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1883"/>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CB6"/>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0B2"/>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57"/>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7A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6D"/>
    <w:rsid w:val="00DB4B5C"/>
    <w:rsid w:val="00DB4CE3"/>
    <w:rsid w:val="00DB58DD"/>
    <w:rsid w:val="00DB64A3"/>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D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75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E0"/>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38B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7DA"/>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9D2"/>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666"/>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2F04"/>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pva@ap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7445</Words>
  <Characters>4244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2026-02-12T08:07:00Z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